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B8742" w14:textId="77777777" w:rsidR="001363F5" w:rsidRPr="002440B9" w:rsidRDefault="001363F5" w:rsidP="001363F5">
      <w:pPr>
        <w:autoSpaceDE w:val="0"/>
        <w:autoSpaceDN w:val="0"/>
        <w:adjustRightInd w:val="0"/>
        <w:spacing w:before="0" w:beforeAutospacing="0" w:after="0" w:afterAutospacing="0" w:line="240" w:lineRule="auto"/>
        <w:ind w:left="0" w:right="0" w:firstLine="429"/>
        <w:jc w:val="center"/>
        <w:rPr>
          <w:rFonts w:ascii="IranNastaliq" w:hAnsi="IranNastaliq" w:cs="IranNastaliq"/>
          <w:color w:val="000000"/>
          <w:sz w:val="36"/>
          <w:szCs w:val="36"/>
          <w:rtl/>
        </w:rPr>
      </w:pPr>
      <w:r w:rsidRPr="002440B9">
        <w:rPr>
          <w:rFonts w:ascii="IranNastaliq" w:hAnsi="IranNastaliq" w:cs="IranNastaliq"/>
          <w:color w:val="000000"/>
          <w:sz w:val="36"/>
          <w:szCs w:val="36"/>
          <w:rtl/>
        </w:rPr>
        <w:t>با نام و یاد خدا</w:t>
      </w:r>
    </w:p>
    <w:p w14:paraId="270C3CE2" w14:textId="582B7DE5" w:rsidR="000F0CBA" w:rsidRPr="000F0CBA" w:rsidRDefault="000F0CBA" w:rsidP="000F0CBA">
      <w:pPr>
        <w:autoSpaceDE w:val="0"/>
        <w:autoSpaceDN w:val="0"/>
        <w:adjustRightInd w:val="0"/>
        <w:spacing w:before="0" w:beforeAutospacing="0" w:after="0" w:afterAutospacing="0" w:line="240" w:lineRule="auto"/>
        <w:ind w:left="0" w:right="0" w:firstLine="429"/>
        <w:jc w:val="center"/>
        <w:rPr>
          <w:rFonts w:ascii="IranNastaliq" w:hAnsi="IranNastaliq" w:cs="IranNastaliq"/>
          <w:color w:val="000000"/>
          <w:sz w:val="60"/>
          <w:szCs w:val="60"/>
          <w:rtl/>
        </w:rPr>
      </w:pPr>
      <w:r w:rsidRPr="000F0CBA">
        <w:rPr>
          <w:rFonts w:ascii="IranNastaliq" w:hAnsi="IranNastaliq" w:cs="IranNastaliq"/>
          <w:color w:val="000000"/>
          <w:sz w:val="60"/>
          <w:szCs w:val="60"/>
          <w:rtl/>
        </w:rPr>
        <w:t>شرایط و مشخصات فنی دوربین‌های مداربسته درخواستی</w:t>
      </w:r>
    </w:p>
    <w:p w14:paraId="4060C55F" w14:textId="6DE8BF3C" w:rsidR="001363F5" w:rsidRPr="004958BF" w:rsidRDefault="001363F5" w:rsidP="00372FDC">
      <w:pPr>
        <w:autoSpaceDE w:val="0"/>
        <w:autoSpaceDN w:val="0"/>
        <w:adjustRightInd w:val="0"/>
        <w:spacing w:before="0" w:beforeAutospacing="0" w:after="0" w:afterAutospacing="0" w:line="240" w:lineRule="auto"/>
        <w:ind w:left="0" w:right="0" w:firstLine="429"/>
        <w:rPr>
          <w:rFonts w:asciiTheme="majorBidi" w:hAnsiTheme="majorBidi" w:cs="B Nazanin"/>
          <w:color w:val="000000" w:themeColor="text1"/>
          <w:sz w:val="24"/>
          <w:szCs w:val="24"/>
          <w:rtl/>
        </w:rPr>
      </w:pPr>
      <w:r w:rsidRPr="004958BF">
        <w:rPr>
          <w:rFonts w:asciiTheme="majorBidi" w:hAnsiTheme="majorBidi" w:cs="B Nazanin"/>
          <w:color w:val="000000" w:themeColor="text1"/>
          <w:sz w:val="24"/>
          <w:szCs w:val="24"/>
          <w:rtl/>
        </w:rPr>
        <w:t>رعایت</w:t>
      </w:r>
      <w:r w:rsidRPr="004958BF">
        <w:rPr>
          <w:rFonts w:asciiTheme="majorBidi" w:hAnsiTheme="majorBidi" w:cs="B Nazanin"/>
          <w:color w:val="000000" w:themeColor="text1"/>
          <w:sz w:val="24"/>
          <w:szCs w:val="24"/>
        </w:rPr>
        <w:t xml:space="preserve"> </w:t>
      </w:r>
      <w:r w:rsidRPr="004958BF">
        <w:rPr>
          <w:rFonts w:asciiTheme="majorBidi" w:hAnsiTheme="majorBidi" w:cs="B Nazanin"/>
          <w:color w:val="000000" w:themeColor="text1"/>
          <w:sz w:val="24"/>
          <w:szCs w:val="24"/>
          <w:rtl/>
        </w:rPr>
        <w:t>نکات</w:t>
      </w:r>
      <w:r w:rsidRPr="004958BF">
        <w:rPr>
          <w:rFonts w:asciiTheme="majorBidi" w:hAnsiTheme="majorBidi" w:cs="B Nazanin"/>
          <w:color w:val="000000" w:themeColor="text1"/>
          <w:sz w:val="24"/>
          <w:szCs w:val="24"/>
        </w:rPr>
        <w:t xml:space="preserve"> </w:t>
      </w:r>
      <w:r w:rsidRPr="004958BF">
        <w:rPr>
          <w:rFonts w:asciiTheme="majorBidi" w:hAnsiTheme="majorBidi" w:cs="B Nazanin"/>
          <w:color w:val="000000" w:themeColor="text1"/>
          <w:sz w:val="24"/>
          <w:szCs w:val="24"/>
          <w:rtl/>
        </w:rPr>
        <w:t>ذیل</w:t>
      </w:r>
      <w:r w:rsidRPr="004958BF">
        <w:rPr>
          <w:rFonts w:asciiTheme="majorBidi" w:hAnsiTheme="majorBidi" w:cs="B Nazanin"/>
          <w:color w:val="000000" w:themeColor="text1"/>
          <w:sz w:val="24"/>
          <w:szCs w:val="24"/>
        </w:rPr>
        <w:t xml:space="preserve"> </w:t>
      </w:r>
      <w:r w:rsidRPr="004958BF">
        <w:rPr>
          <w:rFonts w:asciiTheme="majorBidi" w:hAnsiTheme="majorBidi" w:cs="B Nazanin"/>
          <w:color w:val="000000" w:themeColor="text1"/>
          <w:sz w:val="24"/>
          <w:szCs w:val="24"/>
          <w:rtl/>
        </w:rPr>
        <w:t>توسط</w:t>
      </w:r>
      <w:r w:rsidRPr="004958BF">
        <w:rPr>
          <w:rFonts w:asciiTheme="majorBidi" w:hAnsiTheme="majorBidi" w:cs="B Nazanin"/>
          <w:color w:val="000000" w:themeColor="text1"/>
          <w:sz w:val="24"/>
          <w:szCs w:val="24"/>
        </w:rPr>
        <w:t xml:space="preserve"> </w:t>
      </w:r>
      <w:r w:rsidRPr="004958BF">
        <w:rPr>
          <w:rFonts w:asciiTheme="majorBidi" w:hAnsiTheme="majorBidi" w:cs="B Nazanin"/>
          <w:color w:val="000000" w:themeColor="text1"/>
          <w:sz w:val="24"/>
          <w:szCs w:val="24"/>
          <w:rtl/>
        </w:rPr>
        <w:t>شرکت</w:t>
      </w:r>
      <w:r w:rsidRPr="004958BF">
        <w:rPr>
          <w:rFonts w:asciiTheme="majorBidi" w:hAnsiTheme="majorBidi" w:cs="B Nazanin"/>
          <w:color w:val="000000" w:themeColor="text1"/>
          <w:sz w:val="24"/>
          <w:szCs w:val="24"/>
        </w:rPr>
        <w:t xml:space="preserve"> 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کننده محترم در </w:t>
      </w:r>
      <w:r w:rsidRPr="004958BF">
        <w:rPr>
          <w:rFonts w:asciiTheme="majorBidi" w:hAnsiTheme="majorBidi" w:cs="B Nazanin"/>
          <w:color w:val="000000" w:themeColor="text1"/>
          <w:sz w:val="24"/>
          <w:szCs w:val="24"/>
          <w:rtl/>
        </w:rPr>
        <w:t>مناقص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ه خرید </w:t>
      </w:r>
      <w:r w:rsidR="00372FDC">
        <w:rPr>
          <w:rFonts w:asciiTheme="majorBidi" w:hAnsiTheme="majorBidi" w:cs="B Nazanin"/>
          <w:color w:val="000000" w:themeColor="text1"/>
          <w:sz w:val="24"/>
          <w:szCs w:val="24"/>
        </w:rPr>
        <w:t xml:space="preserve">85 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 </w:t>
      </w:r>
      <w:r w:rsidR="00B47D5C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>دستگاه دوربین مداربسته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 بانک کشاورزی </w:t>
      </w:r>
      <w:r w:rsidR="00372FDC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مدیریت منطقه دو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 </w:t>
      </w:r>
      <w:r w:rsidRPr="004958BF">
        <w:rPr>
          <w:rFonts w:asciiTheme="majorBidi" w:hAnsiTheme="majorBidi" w:cs="B Nazanin"/>
          <w:color w:val="000000" w:themeColor="text1"/>
          <w:sz w:val="24"/>
          <w:szCs w:val="24"/>
          <w:rtl/>
        </w:rPr>
        <w:t>الزامی</w:t>
      </w:r>
      <w:r w:rsidRPr="004958BF">
        <w:rPr>
          <w:rFonts w:asciiTheme="majorBidi" w:hAnsiTheme="majorBidi" w:cs="B Nazanin"/>
          <w:color w:val="000000" w:themeColor="text1"/>
          <w:sz w:val="24"/>
          <w:szCs w:val="24"/>
        </w:rPr>
        <w:t xml:space="preserve"> </w:t>
      </w:r>
      <w:r w:rsidRPr="004958BF">
        <w:rPr>
          <w:rFonts w:asciiTheme="majorBidi" w:hAnsiTheme="majorBidi" w:cs="B Nazanin"/>
          <w:color w:val="000000" w:themeColor="text1"/>
          <w:sz w:val="24"/>
          <w:szCs w:val="24"/>
          <w:rtl/>
        </w:rPr>
        <w:t>بوده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، لذا شرکت کننده در مناقصه، به دقت مفاد ذیل را مطالعه نموده و موارد آن را تأیید نموده است و در مفاد آن هیچ اعتراضی ندارد. </w:t>
      </w:r>
    </w:p>
    <w:p w14:paraId="5B80918C" w14:textId="7A3D39BB" w:rsidR="001363F5" w:rsidRPr="004958BF" w:rsidRDefault="001363F5" w:rsidP="004958BF">
      <w:pPr>
        <w:pStyle w:val="ListParagraph"/>
        <w:numPr>
          <w:ilvl w:val="0"/>
          <w:numId w:val="4"/>
        </w:numPr>
        <w:ind w:right="0"/>
        <w:rPr>
          <w:rFonts w:asciiTheme="majorBidi" w:hAnsiTheme="majorBidi" w:cs="B Nazanin"/>
          <w:color w:val="000000" w:themeColor="text1"/>
          <w:sz w:val="24"/>
          <w:szCs w:val="24"/>
          <w:lang w:bidi="fa-IR"/>
        </w:rPr>
      </w:pP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شرکت کننده در فرآیند مناقصه می‌بایست مدارک شرکت (اساسنامه، آگهی ثبت</w:t>
      </w:r>
      <w:r w:rsidR="00744B29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و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آگهی آخرین تغییرات</w:t>
      </w:r>
      <w:r w:rsidR="00AD6182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به همراه</w:t>
      </w:r>
      <w:r w:rsidR="00744B29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برگه مشخصات فنی کالا (</w:t>
      </w:r>
      <w:r w:rsidR="00AD6182" w:rsidRPr="004958BF">
        <w:rPr>
          <w:rFonts w:asciiTheme="majorBidi" w:hAnsiTheme="majorBidi" w:cs="B Nazanin"/>
          <w:color w:val="000000" w:themeColor="text1"/>
          <w:sz w:val="24"/>
          <w:szCs w:val="24"/>
        </w:rPr>
        <w:t>Data Sheet</w:t>
      </w:r>
      <w:r w:rsidR="00744B29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>)</w:t>
      </w:r>
      <w:r w:rsidR="00AD6182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 رسمی ارائه شده توسط شرکت سازنده کالا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) در سامانه ستاد بارگذاری نماید. </w:t>
      </w:r>
    </w:p>
    <w:p w14:paraId="6E5C7F00" w14:textId="45B8EBCE" w:rsidR="001363F5" w:rsidRPr="004958BF" w:rsidRDefault="001363F5" w:rsidP="004958BF">
      <w:pPr>
        <w:pStyle w:val="ListParagraph"/>
        <w:numPr>
          <w:ilvl w:val="0"/>
          <w:numId w:val="4"/>
        </w:numPr>
        <w:ind w:right="0"/>
        <w:rPr>
          <w:rFonts w:asciiTheme="majorBidi" w:hAnsiTheme="majorBidi" w:cs="B Nazanin"/>
          <w:color w:val="000000" w:themeColor="text1"/>
          <w:sz w:val="24"/>
          <w:szCs w:val="24"/>
          <w:lang w:bidi="fa-IR"/>
        </w:rPr>
      </w:pP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شرکت کننده در مناقصه می‌بایست دارای گواهی معتبر افتا باشد</w:t>
      </w:r>
      <w:r w:rsidR="00744B29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.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لذا شرکت کنندگانی که فاقد گواهی افتا باشند، به هیچ عنوان در مناقصه شرکت نکنند.   </w:t>
      </w:r>
    </w:p>
    <w:p w14:paraId="6D81065A" w14:textId="3D805B90" w:rsidR="001363F5" w:rsidRPr="004958BF" w:rsidRDefault="001363F5" w:rsidP="004958BF">
      <w:pPr>
        <w:pStyle w:val="ListParagraph"/>
        <w:numPr>
          <w:ilvl w:val="0"/>
          <w:numId w:val="4"/>
        </w:numPr>
        <w:ind w:right="0"/>
        <w:rPr>
          <w:rFonts w:asciiTheme="majorBidi" w:hAnsiTheme="majorBidi" w:cs="B Nazanin"/>
          <w:color w:val="000000" w:themeColor="text1"/>
          <w:sz w:val="24"/>
          <w:szCs w:val="24"/>
          <w:lang w:bidi="fa-IR"/>
        </w:rPr>
      </w:pP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شرکت برنده مناقصه متعهد می‌گردد که کلیه اقلام پیشنهادی، کاملاٌ منطبق با مشخصات ذکر شده در جداول مشخصات </w:t>
      </w:r>
      <w:r w:rsidR="00B47D5C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دوربین مداربسته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بوده و </w:t>
      </w:r>
      <w:r w:rsidR="0016754A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اقلام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پیشنهادی، همگی از یک برند و مدل واحد باشد</w:t>
      </w:r>
      <w:r w:rsidR="00744B29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. 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</w:p>
    <w:p w14:paraId="09DDA582" w14:textId="2D31C2DE" w:rsidR="001363F5" w:rsidRPr="004958BF" w:rsidRDefault="001363F5" w:rsidP="00372FDC">
      <w:pPr>
        <w:pStyle w:val="ListParagraph"/>
        <w:numPr>
          <w:ilvl w:val="0"/>
          <w:numId w:val="4"/>
        </w:numPr>
        <w:ind w:right="0"/>
        <w:rPr>
          <w:rFonts w:asciiTheme="majorBidi" w:hAnsiTheme="majorBidi" w:cs="B Nazanin"/>
          <w:color w:val="000000" w:themeColor="text1"/>
          <w:sz w:val="24"/>
          <w:szCs w:val="24"/>
          <w:lang w:bidi="fa-IR"/>
        </w:rPr>
      </w:pP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شرکت برنده مناقصه متعهد می‌گردد</w:t>
      </w:r>
      <w:r w:rsidR="00B47D5C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دوربین‌های مداربسته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را به صورت نو، آکبند و پلمپ‌شده در محل مدیریت بانک کشاورزی</w:t>
      </w:r>
      <w:r w:rsidR="00046DD4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372FDC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مدیریت منطقه دو 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تحویل </w:t>
      </w:r>
      <w:r w:rsidR="00744B29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و تسلیم نماید. </w:t>
      </w:r>
    </w:p>
    <w:p w14:paraId="1723149E" w14:textId="73B97C91" w:rsidR="001363F5" w:rsidRPr="004958BF" w:rsidRDefault="001363F5" w:rsidP="004958BF">
      <w:pPr>
        <w:pStyle w:val="ListParagraph"/>
        <w:numPr>
          <w:ilvl w:val="0"/>
          <w:numId w:val="4"/>
        </w:numPr>
        <w:ind w:right="0"/>
        <w:rPr>
          <w:rFonts w:asciiTheme="majorBidi" w:hAnsiTheme="majorBidi" w:cs="B Nazanin"/>
          <w:color w:val="000000" w:themeColor="text1"/>
          <w:sz w:val="24"/>
          <w:szCs w:val="24"/>
          <w:lang w:bidi="fa-IR"/>
        </w:rPr>
      </w:pP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شرکت برنده مناقصه</w:t>
      </w:r>
      <w:r w:rsidR="00744B29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متعهد می‌گردد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برای کلیه </w:t>
      </w:r>
      <w:r w:rsidR="00DE5DEC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اقلام موضوع مناقصه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حداقل گارانتی </w:t>
      </w:r>
      <w:r w:rsidR="00B47D5C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5 ساله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اصلی و معتبر</w:t>
      </w:r>
      <w:r w:rsidR="00B47D5C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و بی قید و شرط</w:t>
      </w:r>
      <w:r w:rsidR="00D1595A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(ضمانت کالا حتی در صورت آبخوردگی، شکستن</w:t>
      </w:r>
      <w:r w:rsidR="00B83A8F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و</w:t>
      </w:r>
      <w:r w:rsidR="00D1595A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انواع خرابی‌ها</w:t>
      </w:r>
      <w:r w:rsidR="00DB54BC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در مدت اعتبار ضمانت</w:t>
      </w:r>
      <w:r w:rsidR="00DE5DEC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نامه</w:t>
      </w:r>
      <w:r w:rsidR="00DB54BC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،</w:t>
      </w:r>
      <w:r w:rsidR="00D1595A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بایستی تعهد گردد)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به همراه برگه گارانتی ارائه نماید</w:t>
      </w:r>
      <w:r w:rsidR="00744B29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. </w:t>
      </w:r>
    </w:p>
    <w:p w14:paraId="37DAA134" w14:textId="6EA77B14" w:rsidR="001363F5" w:rsidRPr="004958BF" w:rsidRDefault="001363F5" w:rsidP="00D7689E">
      <w:pPr>
        <w:pStyle w:val="ListParagraph"/>
        <w:numPr>
          <w:ilvl w:val="0"/>
          <w:numId w:val="4"/>
        </w:numPr>
        <w:ind w:right="0"/>
        <w:rPr>
          <w:rFonts w:asciiTheme="majorBidi" w:hAnsiTheme="majorBidi" w:cs="B Nazanin"/>
          <w:color w:val="000000" w:themeColor="text1"/>
          <w:sz w:val="24"/>
          <w:szCs w:val="24"/>
          <w:lang w:bidi="fa-IR"/>
        </w:rPr>
      </w:pP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حمل و نقل کالا و همچنین کلیه هزینه‌های متفرقه شامل اسکان، ایاب و ذهاب و مایحتاج پرسنل شرکت که برای تحویل دادن </w:t>
      </w:r>
      <w:r w:rsidR="00DE5DEC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اقلام موضوع مناقصه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به مدیریت بانک کشاورزی </w:t>
      </w:r>
      <w:r w:rsidR="00D7689E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مدیریت منطقه دو 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عزیمت می‌شوند، بر عهده شرکت برنده مناقصه می‌باشد. </w:t>
      </w:r>
    </w:p>
    <w:p w14:paraId="59671D62" w14:textId="19CC9DBA" w:rsidR="001363F5" w:rsidRPr="004958BF" w:rsidRDefault="001363F5" w:rsidP="00D7689E">
      <w:pPr>
        <w:pStyle w:val="ListParagraph"/>
        <w:numPr>
          <w:ilvl w:val="0"/>
          <w:numId w:val="4"/>
        </w:numPr>
        <w:ind w:right="0"/>
        <w:rPr>
          <w:rFonts w:asciiTheme="majorBidi" w:hAnsiTheme="majorBidi" w:cs="B Nazanin"/>
          <w:color w:val="000000" w:themeColor="text1"/>
          <w:sz w:val="24"/>
          <w:szCs w:val="24"/>
          <w:lang w:bidi="fa-IR"/>
        </w:rPr>
      </w:pP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پرداخت مبلغ فاکتور بعد از تحویل، تست و تأیید فنی اقلام توسط مسئول حفاظت فناوری اطلاعات مدیریت </w:t>
      </w:r>
      <w:r w:rsidR="00D7689E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مدیریت منطقه دو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صورت می‌گیرد. </w:t>
      </w:r>
    </w:p>
    <w:p w14:paraId="63DF1C1B" w14:textId="6221B8F0" w:rsidR="001363F5" w:rsidRPr="004958BF" w:rsidRDefault="001363F5" w:rsidP="004958BF">
      <w:pPr>
        <w:pStyle w:val="ListParagraph"/>
        <w:numPr>
          <w:ilvl w:val="0"/>
          <w:numId w:val="4"/>
        </w:numPr>
        <w:ind w:right="0"/>
        <w:rPr>
          <w:rFonts w:asciiTheme="majorBidi" w:hAnsiTheme="majorBidi" w:cs="B Nazanin"/>
          <w:color w:val="000000" w:themeColor="text1"/>
          <w:sz w:val="24"/>
          <w:szCs w:val="24"/>
          <w:lang w:bidi="fa-IR"/>
        </w:rPr>
      </w:pP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شرکت کننده در مناقصه می‌بایست برگ استعلام‌بها را تکمیل نموده و قیمت اقلام را  طبق جدول پیوست (برگ استعلام‌بها) ارائه نماید. </w:t>
      </w:r>
    </w:p>
    <w:p w14:paraId="01461A0B" w14:textId="214AD394" w:rsidR="001363F5" w:rsidRPr="004958BF" w:rsidRDefault="001363F5" w:rsidP="004958BF">
      <w:pPr>
        <w:pStyle w:val="ListParagraph"/>
        <w:numPr>
          <w:ilvl w:val="0"/>
          <w:numId w:val="4"/>
        </w:numPr>
        <w:ind w:right="0"/>
        <w:rPr>
          <w:rFonts w:asciiTheme="majorBidi" w:hAnsiTheme="majorBidi" w:cs="B Nazanin"/>
          <w:color w:val="000000" w:themeColor="text1"/>
          <w:sz w:val="24"/>
          <w:szCs w:val="24"/>
          <w:lang w:bidi="fa-IR"/>
        </w:rPr>
      </w:pP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در صورت احتساب مالیات ارزش افزوده، شرکت برنده مناقصه می‌بایست، گواهی مالیات ارزش افزوده را نیز ارائه نماید</w:t>
      </w:r>
      <w:r w:rsidR="00744B29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.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 </w:t>
      </w:r>
    </w:p>
    <w:p w14:paraId="7961D07D" w14:textId="43DD007D" w:rsidR="001363F5" w:rsidRPr="004958BF" w:rsidRDefault="001363F5" w:rsidP="00992475">
      <w:pPr>
        <w:pStyle w:val="ListParagraph"/>
        <w:numPr>
          <w:ilvl w:val="0"/>
          <w:numId w:val="4"/>
        </w:numPr>
        <w:ind w:right="0"/>
        <w:rPr>
          <w:rFonts w:asciiTheme="majorBidi" w:hAnsiTheme="majorBidi" w:cs="B Nazanin"/>
          <w:color w:val="000000" w:themeColor="text1"/>
          <w:sz w:val="24"/>
          <w:szCs w:val="24"/>
          <w:lang w:bidi="fa-IR"/>
        </w:rPr>
      </w:pP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شرکت برنده مناقصه موظف است ظرف مهلت </w:t>
      </w:r>
      <w:r w:rsidR="00992475">
        <w:rPr>
          <w:rFonts w:asciiTheme="majorBidi" w:hAnsiTheme="majorBidi" w:cs="B Nazanin"/>
          <w:color w:val="000000" w:themeColor="text1"/>
          <w:sz w:val="24"/>
          <w:szCs w:val="24"/>
          <w:lang w:bidi="fa-IR"/>
        </w:rPr>
        <w:t>7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روز کاری پس از اعلام برنده شدن در سامانه ستاد، نسبت به تحویل و تسلیم کالا اقدام نماید</w:t>
      </w:r>
      <w:r w:rsidR="00744B29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.</w:t>
      </w:r>
    </w:p>
    <w:p w14:paraId="388849F7" w14:textId="46B90A04" w:rsidR="001363F5" w:rsidRDefault="001363F5" w:rsidP="004958BF">
      <w:pPr>
        <w:pStyle w:val="ListParagraph"/>
        <w:numPr>
          <w:ilvl w:val="0"/>
          <w:numId w:val="4"/>
        </w:numPr>
        <w:ind w:right="0"/>
        <w:rPr>
          <w:rFonts w:asciiTheme="majorBidi" w:hAnsiTheme="majorBidi" w:cs="B Nazanin"/>
          <w:color w:val="000000" w:themeColor="text1"/>
          <w:sz w:val="24"/>
          <w:szCs w:val="24"/>
          <w:lang w:bidi="fa-IR"/>
        </w:rPr>
      </w:pP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lastRenderedPageBreak/>
        <w:t xml:space="preserve">جداول مشخصات </w:t>
      </w:r>
      <w:r w:rsidR="00B47D5C"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دوربین مداربسته</w:t>
      </w:r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، به دقت مطالعه گردد تا اقلام پیشنهادی کاملاً منطبق با موارد درخواستی باشد. </w:t>
      </w:r>
    </w:p>
    <w:p w14:paraId="63E5AEE0" w14:textId="2CA9FEB5" w:rsidR="004F550F" w:rsidRDefault="004F550F" w:rsidP="00BD34FE">
      <w:pPr>
        <w:pStyle w:val="ListParagraph"/>
        <w:numPr>
          <w:ilvl w:val="0"/>
          <w:numId w:val="4"/>
        </w:numPr>
        <w:ind w:right="0"/>
        <w:rPr>
          <w:rFonts w:asciiTheme="majorBidi" w:hAnsiTheme="majorBidi" w:cs="B Nazanin"/>
          <w:color w:val="000000" w:themeColor="text1"/>
          <w:sz w:val="24"/>
          <w:szCs w:val="24"/>
          <w:lang w:bidi="fa-IR"/>
        </w:rPr>
      </w:pPr>
      <w:r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دوربین های فوق بای</w:t>
      </w:r>
      <w:r w:rsidR="00BD34FE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د قابلیت امکان ویرایش و</w:t>
      </w:r>
      <w:r w:rsidR="00EC1F0E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تغییر </w:t>
      </w:r>
      <w:r w:rsidR="003E6531">
        <w:rPr>
          <w:rFonts w:asciiTheme="majorBidi" w:hAnsiTheme="majorBidi" w:cs="B Nazanin"/>
          <w:color w:val="000000" w:themeColor="text1"/>
          <w:sz w:val="24"/>
          <w:szCs w:val="24"/>
          <w:lang w:bidi="fa-IR"/>
        </w:rPr>
        <w:t xml:space="preserve"> </w:t>
      </w:r>
      <w:r>
        <w:rPr>
          <w:rFonts w:asciiTheme="majorBidi" w:hAnsiTheme="majorBidi" w:cs="B Nazanin"/>
          <w:color w:val="000000" w:themeColor="text1"/>
          <w:sz w:val="24"/>
          <w:szCs w:val="24"/>
          <w:lang w:bidi="fa-IR"/>
        </w:rPr>
        <w:t xml:space="preserve">MAC Address </w:t>
      </w:r>
      <w:r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را </w:t>
      </w:r>
      <w:r w:rsidR="00BD34FE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توسط</w:t>
      </w:r>
      <w:r w:rsidR="00EC1F0E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کاربر </w:t>
      </w:r>
      <w:r w:rsidR="00CB5ED6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BD34FE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فراهم نمایید</w:t>
      </w:r>
      <w:r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.</w:t>
      </w:r>
    </w:p>
    <w:p w14:paraId="1068A3A3" w14:textId="356A33E9" w:rsidR="00992475" w:rsidRPr="004958BF" w:rsidRDefault="00EC1F0E" w:rsidP="004958BF">
      <w:pPr>
        <w:pStyle w:val="ListParagraph"/>
        <w:numPr>
          <w:ilvl w:val="0"/>
          <w:numId w:val="4"/>
        </w:numPr>
        <w:ind w:right="0"/>
        <w:rPr>
          <w:rFonts w:asciiTheme="majorBidi" w:hAnsiTheme="majorBidi" w:cs="B Nazanin"/>
          <w:color w:val="000000" w:themeColor="text1"/>
          <w:sz w:val="24"/>
          <w:szCs w:val="24"/>
          <w:lang w:bidi="fa-IR"/>
        </w:rPr>
      </w:pPr>
      <w:r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سرور </w:t>
      </w:r>
      <w:r w:rsidR="00BD34FE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ب</w:t>
      </w:r>
      <w:r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روسانی دوربین در داخل کشور باشد.</w:t>
      </w:r>
    </w:p>
    <w:p w14:paraId="65B0AC7B" w14:textId="4F8A0729" w:rsidR="00744B29" w:rsidRPr="004958BF" w:rsidRDefault="00744B29" w:rsidP="00A05FC6">
      <w:pPr>
        <w:ind w:left="0" w:right="0" w:firstLine="0"/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</w:pPr>
      <w:bookmarkStart w:id="0" w:name="_GoBack"/>
      <w:bookmarkEnd w:id="0"/>
      <w:r w:rsidRPr="004958BF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در صورت هر گونه سوال در مورد زمان، مراحل و چگونگی برگزاری مناقصه با مسئول خدمات و پشتیبانی تماس حاصل فرمایید. </w:t>
      </w:r>
    </w:p>
    <w:p w14:paraId="60E0FB43" w14:textId="77777777" w:rsidR="004958BF" w:rsidRDefault="004958BF" w:rsidP="00744B29">
      <w:pPr>
        <w:ind w:left="4" w:right="0" w:firstLine="284"/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</w:pPr>
    </w:p>
    <w:p w14:paraId="18A0BFA6" w14:textId="77777777" w:rsidR="00744B29" w:rsidRDefault="00744B29" w:rsidP="001363F5">
      <w:pPr>
        <w:ind w:left="4" w:right="0" w:firstLine="284"/>
        <w:rPr>
          <w:rFonts w:asciiTheme="majorBidi" w:hAnsiTheme="majorBidi" w:cs="B Titr"/>
          <w:b/>
          <w:bCs/>
          <w:sz w:val="40"/>
          <w:szCs w:val="40"/>
          <w:rtl/>
          <w:lang w:bidi="fa-IR"/>
        </w:rPr>
      </w:pPr>
    </w:p>
    <w:p w14:paraId="12E72549" w14:textId="77777777" w:rsidR="00744B29" w:rsidRDefault="00744B29" w:rsidP="001363F5">
      <w:pPr>
        <w:ind w:left="4" w:right="0" w:firstLine="284"/>
        <w:rPr>
          <w:rFonts w:asciiTheme="majorBidi" w:hAnsiTheme="majorBidi" w:cs="B Titr"/>
          <w:b/>
          <w:bCs/>
          <w:sz w:val="40"/>
          <w:szCs w:val="40"/>
          <w:rtl/>
          <w:lang w:bidi="fa-IR"/>
        </w:rPr>
      </w:pPr>
    </w:p>
    <w:p w14:paraId="0D133476" w14:textId="77777777" w:rsidR="00744B29" w:rsidRDefault="00744B29" w:rsidP="001363F5">
      <w:pPr>
        <w:ind w:left="4" w:right="0" w:firstLine="284"/>
        <w:rPr>
          <w:rFonts w:asciiTheme="majorBidi" w:hAnsiTheme="majorBidi" w:cs="B Titr"/>
          <w:b/>
          <w:bCs/>
          <w:sz w:val="40"/>
          <w:szCs w:val="40"/>
          <w:rtl/>
          <w:lang w:bidi="fa-IR"/>
        </w:rPr>
      </w:pPr>
    </w:p>
    <w:p w14:paraId="33C01FCF" w14:textId="77777777" w:rsidR="00744B29" w:rsidRDefault="00744B29" w:rsidP="001363F5">
      <w:pPr>
        <w:ind w:left="4" w:right="0" w:firstLine="284"/>
        <w:rPr>
          <w:rFonts w:asciiTheme="majorBidi" w:hAnsiTheme="majorBidi" w:cs="B Titr"/>
          <w:b/>
          <w:bCs/>
          <w:sz w:val="40"/>
          <w:szCs w:val="40"/>
          <w:rtl/>
          <w:lang w:bidi="fa-IR"/>
        </w:rPr>
      </w:pPr>
    </w:p>
    <w:p w14:paraId="137831FA" w14:textId="77777777" w:rsidR="00744B29" w:rsidRDefault="00744B29" w:rsidP="001363F5">
      <w:pPr>
        <w:ind w:left="4" w:right="0" w:firstLine="284"/>
        <w:rPr>
          <w:rFonts w:asciiTheme="majorBidi" w:hAnsiTheme="majorBidi" w:cs="B Titr"/>
          <w:b/>
          <w:bCs/>
          <w:sz w:val="40"/>
          <w:szCs w:val="40"/>
          <w:rtl/>
          <w:lang w:bidi="fa-IR"/>
        </w:rPr>
      </w:pPr>
    </w:p>
    <w:p w14:paraId="03B9E90B" w14:textId="77777777" w:rsidR="00744B29" w:rsidRDefault="00744B29" w:rsidP="001363F5">
      <w:pPr>
        <w:ind w:left="4" w:right="0" w:firstLine="284"/>
        <w:rPr>
          <w:rFonts w:asciiTheme="majorBidi" w:hAnsiTheme="majorBidi" w:cs="B Titr"/>
          <w:b/>
          <w:bCs/>
          <w:sz w:val="40"/>
          <w:szCs w:val="40"/>
          <w:rtl/>
          <w:lang w:bidi="fa-IR"/>
        </w:rPr>
      </w:pPr>
    </w:p>
    <w:p w14:paraId="155FFB71" w14:textId="77777777" w:rsidR="00744B29" w:rsidRDefault="00744B29" w:rsidP="001363F5">
      <w:pPr>
        <w:ind w:left="4" w:right="0" w:firstLine="284"/>
        <w:rPr>
          <w:rFonts w:asciiTheme="majorBidi" w:hAnsiTheme="majorBidi" w:cs="B Titr"/>
          <w:b/>
          <w:bCs/>
          <w:sz w:val="40"/>
          <w:szCs w:val="40"/>
          <w:rtl/>
          <w:lang w:bidi="fa-IR"/>
        </w:rPr>
      </w:pPr>
    </w:p>
    <w:p w14:paraId="47705920" w14:textId="77777777" w:rsidR="00744B29" w:rsidRDefault="00744B29" w:rsidP="001363F5">
      <w:pPr>
        <w:ind w:left="4" w:right="0" w:firstLine="284"/>
        <w:rPr>
          <w:rFonts w:asciiTheme="majorBidi" w:hAnsiTheme="majorBidi" w:cs="B Titr"/>
          <w:b/>
          <w:bCs/>
          <w:sz w:val="40"/>
          <w:szCs w:val="40"/>
          <w:lang w:bidi="fa-IR"/>
        </w:rPr>
      </w:pPr>
    </w:p>
    <w:p w14:paraId="7F2671FB" w14:textId="77777777" w:rsidR="00C3296D" w:rsidRDefault="00C3296D" w:rsidP="001363F5">
      <w:pPr>
        <w:ind w:left="4" w:right="0" w:firstLine="284"/>
        <w:rPr>
          <w:rFonts w:asciiTheme="majorBidi" w:hAnsiTheme="majorBidi" w:cs="B Titr"/>
          <w:b/>
          <w:bCs/>
          <w:sz w:val="40"/>
          <w:szCs w:val="40"/>
          <w:lang w:bidi="fa-IR"/>
        </w:rPr>
      </w:pPr>
    </w:p>
    <w:p w14:paraId="00EFADC3" w14:textId="77777777" w:rsidR="00C3296D" w:rsidRDefault="00C3296D" w:rsidP="001363F5">
      <w:pPr>
        <w:ind w:left="4" w:right="0" w:firstLine="284"/>
        <w:rPr>
          <w:rFonts w:asciiTheme="majorBidi" w:hAnsiTheme="majorBidi" w:cs="B Titr"/>
          <w:b/>
          <w:bCs/>
          <w:sz w:val="40"/>
          <w:szCs w:val="40"/>
          <w:lang w:bidi="fa-IR"/>
        </w:rPr>
      </w:pPr>
    </w:p>
    <w:p w14:paraId="05E9C3D2" w14:textId="77777777" w:rsidR="00C3296D" w:rsidRDefault="00C3296D" w:rsidP="001363F5">
      <w:pPr>
        <w:ind w:left="4" w:right="0" w:firstLine="284"/>
        <w:rPr>
          <w:rFonts w:asciiTheme="majorBidi" w:hAnsiTheme="majorBidi" w:cs="B Titr"/>
          <w:b/>
          <w:bCs/>
          <w:sz w:val="40"/>
          <w:szCs w:val="40"/>
          <w:lang w:bidi="fa-IR"/>
        </w:rPr>
      </w:pPr>
    </w:p>
    <w:p w14:paraId="740A08AF" w14:textId="77777777" w:rsidR="00C3296D" w:rsidRDefault="00C3296D" w:rsidP="001363F5">
      <w:pPr>
        <w:ind w:left="4" w:right="0" w:firstLine="284"/>
        <w:rPr>
          <w:rFonts w:asciiTheme="majorBidi" w:hAnsiTheme="majorBidi" w:cs="B Titr"/>
          <w:b/>
          <w:bCs/>
          <w:sz w:val="40"/>
          <w:szCs w:val="40"/>
          <w:lang w:bidi="fa-IR"/>
        </w:rPr>
      </w:pPr>
    </w:p>
    <w:p w14:paraId="2646FF04" w14:textId="4C04A5C6" w:rsidR="001363F5" w:rsidRDefault="004958BF" w:rsidP="001363F5">
      <w:pPr>
        <w:ind w:left="4" w:right="0" w:firstLine="284"/>
        <w:rPr>
          <w:rFonts w:asciiTheme="majorBidi" w:hAnsiTheme="majorBidi" w:cs="B Titr"/>
          <w:b/>
          <w:bCs/>
          <w:sz w:val="40"/>
          <w:szCs w:val="40"/>
          <w:lang w:bidi="fa-IR"/>
        </w:rPr>
      </w:pPr>
      <w:r>
        <w:rPr>
          <w:rFonts w:asciiTheme="majorBidi" w:hAnsiTheme="majorBidi" w:cs="B Titr" w:hint="cs"/>
          <w:b/>
          <w:bCs/>
          <w:sz w:val="40"/>
          <w:szCs w:val="40"/>
          <w:rtl/>
          <w:lang w:bidi="fa-IR"/>
        </w:rPr>
        <w:t>ج</w:t>
      </w:r>
      <w:r w:rsidR="001363F5">
        <w:rPr>
          <w:rFonts w:asciiTheme="majorBidi" w:hAnsiTheme="majorBidi" w:cs="B Titr" w:hint="cs"/>
          <w:b/>
          <w:bCs/>
          <w:sz w:val="40"/>
          <w:szCs w:val="40"/>
          <w:rtl/>
          <w:lang w:bidi="fa-IR"/>
        </w:rPr>
        <w:t xml:space="preserve">دول </w:t>
      </w:r>
      <w:r w:rsidR="001363F5" w:rsidRPr="002440B9">
        <w:rPr>
          <w:rFonts w:asciiTheme="majorBidi" w:hAnsiTheme="majorBidi" w:cs="B Titr" w:hint="cs"/>
          <w:b/>
          <w:bCs/>
          <w:sz w:val="40"/>
          <w:szCs w:val="40"/>
          <w:u w:val="single"/>
          <w:rtl/>
          <w:lang w:bidi="fa-IR"/>
        </w:rPr>
        <w:t>مشخصات</w:t>
      </w:r>
      <w:r w:rsidR="00B47D5C">
        <w:rPr>
          <w:rFonts w:asciiTheme="majorBidi" w:hAnsiTheme="majorBidi" w:cs="B Titr" w:hint="cs"/>
          <w:b/>
          <w:bCs/>
          <w:sz w:val="40"/>
          <w:szCs w:val="40"/>
          <w:u w:val="single"/>
          <w:rtl/>
          <w:lang w:bidi="fa-IR"/>
        </w:rPr>
        <w:t xml:space="preserve"> دوربین مداربسته</w:t>
      </w:r>
      <w:r w:rsidR="001363F5">
        <w:rPr>
          <w:rFonts w:asciiTheme="majorBidi" w:hAnsiTheme="majorBidi" w:cs="B Titr" w:hint="cs"/>
          <w:b/>
          <w:bCs/>
          <w:sz w:val="40"/>
          <w:szCs w:val="40"/>
          <w:rtl/>
          <w:lang w:bidi="fa-IR"/>
        </w:rPr>
        <w:t xml:space="preserve">: </w:t>
      </w:r>
    </w:p>
    <w:p w14:paraId="0CB207AF" w14:textId="3B832328" w:rsidR="001363F5" w:rsidRDefault="001363F5" w:rsidP="001363F5">
      <w:pPr>
        <w:ind w:left="4" w:right="0" w:firstLine="284"/>
        <w:rPr>
          <w:rFonts w:asciiTheme="majorBidi" w:hAnsiTheme="majorBidi" w:cs="B Nazanin"/>
          <w:sz w:val="24"/>
          <w:szCs w:val="24"/>
          <w:rtl/>
          <w:lang w:bidi="fa-IR"/>
        </w:rPr>
      </w:pPr>
      <w:r w:rsidRPr="00D709D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برند و مدل </w:t>
      </w:r>
      <w:r w:rsidR="00B47D5C">
        <w:rPr>
          <w:rFonts w:asciiTheme="majorBidi" w:hAnsiTheme="majorBidi" w:cs="B Nazanin" w:hint="cs"/>
          <w:sz w:val="24"/>
          <w:szCs w:val="24"/>
          <w:rtl/>
          <w:lang w:bidi="fa-IR"/>
        </w:rPr>
        <w:t>دوربین‌های مداربسته</w:t>
      </w:r>
      <w:r w:rsidRPr="00D709D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بایستی به گونه ای انتخاب گردد که دربرگیرنده مشخصات </w:t>
      </w:r>
      <w:r w:rsidR="00B47D5C">
        <w:rPr>
          <w:rFonts w:asciiTheme="majorBidi" w:hAnsiTheme="majorBidi" w:cs="B Nazanin" w:hint="cs"/>
          <w:sz w:val="24"/>
          <w:szCs w:val="24"/>
          <w:rtl/>
          <w:lang w:bidi="fa-IR"/>
        </w:rPr>
        <w:t>مندرج</w:t>
      </w:r>
      <w:r w:rsidRPr="00D709D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در جدول ذیل باشد و </w:t>
      </w:r>
      <w:r w:rsidR="00B47D5C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تمامی دوربین‌های </w:t>
      </w:r>
      <w:r w:rsidR="00B47D5C">
        <w:rPr>
          <w:rFonts w:asciiTheme="majorBidi" w:hAnsiTheme="majorBidi" w:cs="B Nazanin" w:hint="cs"/>
          <w:sz w:val="24"/>
          <w:szCs w:val="24"/>
          <w:rtl/>
          <w:lang w:bidi="fa-IR"/>
        </w:rPr>
        <w:lastRenderedPageBreak/>
        <w:t>پیشنهادی همگی از یک برند و مدل باشد</w:t>
      </w:r>
      <w:r w:rsidRPr="00D709D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. </w:t>
      </w:r>
      <w:r w:rsidR="00BA2516">
        <w:rPr>
          <w:rFonts w:asciiTheme="majorBidi" w:hAnsiTheme="majorBidi" w:cs="B Nazanin" w:hint="cs"/>
          <w:sz w:val="24"/>
          <w:szCs w:val="24"/>
          <w:rtl/>
          <w:lang w:bidi="fa-IR"/>
        </w:rPr>
        <w:t>در ضمن دوربین‌ها</w:t>
      </w:r>
      <w:r w:rsidR="00CA21C5">
        <w:rPr>
          <w:rFonts w:asciiTheme="majorBidi" w:hAnsiTheme="majorBidi" w:cs="B Nazanin" w:hint="cs"/>
          <w:sz w:val="24"/>
          <w:szCs w:val="24"/>
          <w:rtl/>
          <w:lang w:bidi="fa-IR"/>
        </w:rPr>
        <w:t>ی مداربسته</w:t>
      </w:r>
      <w:r w:rsidR="00834085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می‌بایست قابلیت دید در شب را دارا بوده و</w:t>
      </w:r>
      <w:r w:rsidR="00BA2516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هم قابلیت نصب در محیط داخل (</w:t>
      </w:r>
      <w:r w:rsidR="00BA2516">
        <w:rPr>
          <w:rFonts w:asciiTheme="majorBidi" w:hAnsiTheme="majorBidi" w:cs="B Nazanin"/>
          <w:sz w:val="24"/>
          <w:szCs w:val="24"/>
          <w:lang w:bidi="fa-IR"/>
        </w:rPr>
        <w:t>Indoor</w:t>
      </w:r>
      <w:r w:rsidR="00BA2516">
        <w:rPr>
          <w:rFonts w:asciiTheme="majorBidi" w:hAnsiTheme="majorBidi" w:cs="B Nazanin" w:hint="cs"/>
          <w:sz w:val="24"/>
          <w:szCs w:val="24"/>
          <w:rtl/>
          <w:lang w:bidi="fa-IR"/>
        </w:rPr>
        <w:t>) و هم قابلیت نصب در محیط بیرون (</w:t>
      </w:r>
      <w:r w:rsidR="00BA2516">
        <w:rPr>
          <w:rFonts w:asciiTheme="majorBidi" w:hAnsiTheme="majorBidi" w:cs="B Nazanin"/>
          <w:sz w:val="24"/>
          <w:szCs w:val="24"/>
          <w:lang w:bidi="fa-IR"/>
        </w:rPr>
        <w:t>Outdoor</w:t>
      </w:r>
      <w:r w:rsidR="00BA2516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) </w:t>
      </w:r>
      <w:r w:rsidR="00890701">
        <w:rPr>
          <w:rFonts w:asciiTheme="majorBidi" w:hAnsiTheme="majorBidi" w:cs="B Nazanin" w:hint="cs"/>
          <w:sz w:val="24"/>
          <w:szCs w:val="24"/>
          <w:rtl/>
          <w:lang w:bidi="fa-IR"/>
        </w:rPr>
        <w:t>داشته باشند</w:t>
      </w:r>
      <w:r w:rsidR="00BA2516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.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088"/>
        <w:gridCol w:w="1816"/>
        <w:gridCol w:w="1545"/>
        <w:gridCol w:w="793"/>
      </w:tblGrid>
      <w:tr w:rsidR="00E03B46" w:rsidRPr="00E03B46" w14:paraId="0F0CA1FA" w14:textId="77777777" w:rsidTr="00320967">
        <w:trPr>
          <w:jc w:val="center"/>
        </w:trPr>
        <w:tc>
          <w:tcPr>
            <w:tcW w:w="0" w:type="auto"/>
            <w:vAlign w:val="center"/>
          </w:tcPr>
          <w:p w14:paraId="37AAC122" w14:textId="5449DB22" w:rsidR="00B47D5C" w:rsidRPr="00E03B46" w:rsidRDefault="00B47D5C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E03B4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مشخصات و توضیحات</w:t>
            </w:r>
          </w:p>
        </w:tc>
        <w:tc>
          <w:tcPr>
            <w:tcW w:w="0" w:type="auto"/>
            <w:vAlign w:val="center"/>
          </w:tcPr>
          <w:p w14:paraId="24DD8623" w14:textId="31AF9318" w:rsidR="00B47D5C" w:rsidRPr="00E03B46" w:rsidRDefault="00B47D5C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E03B4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ویژگی‌ها</w:t>
            </w:r>
          </w:p>
        </w:tc>
        <w:tc>
          <w:tcPr>
            <w:tcW w:w="0" w:type="auto"/>
            <w:vAlign w:val="center"/>
          </w:tcPr>
          <w:p w14:paraId="616FC414" w14:textId="0E6A12CE" w:rsidR="00B47D5C" w:rsidRPr="00E03B46" w:rsidRDefault="00B47D5C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E03B4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پارامترها</w:t>
            </w:r>
          </w:p>
        </w:tc>
        <w:tc>
          <w:tcPr>
            <w:tcW w:w="0" w:type="auto"/>
            <w:vAlign w:val="center"/>
          </w:tcPr>
          <w:p w14:paraId="17C22B87" w14:textId="77777777" w:rsidR="00B47D5C" w:rsidRPr="00E03B46" w:rsidRDefault="00B47D5C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E03B4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E03B46" w:rsidRPr="00E03B46" w14:paraId="732FC6C1" w14:textId="77777777" w:rsidTr="00320967">
        <w:trPr>
          <w:jc w:val="center"/>
        </w:trPr>
        <w:tc>
          <w:tcPr>
            <w:tcW w:w="0" w:type="auto"/>
            <w:vAlign w:val="center"/>
          </w:tcPr>
          <w:p w14:paraId="5C9E18CB" w14:textId="09D4BCFA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 xml:space="preserve">8 Megapixels Super Starlight </w:t>
            </w:r>
          </w:p>
        </w:tc>
        <w:tc>
          <w:tcPr>
            <w:tcW w:w="0" w:type="auto"/>
            <w:vAlign w:val="center"/>
          </w:tcPr>
          <w:p w14:paraId="72AEB5AE" w14:textId="586082F7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Image Sensor</w:t>
            </w:r>
          </w:p>
        </w:tc>
        <w:tc>
          <w:tcPr>
            <w:tcW w:w="0" w:type="auto"/>
            <w:vMerge w:val="restart"/>
            <w:vAlign w:val="center"/>
          </w:tcPr>
          <w:p w14:paraId="337CC774" w14:textId="5B2AEB17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  <w:t>Camera</w:t>
            </w:r>
          </w:p>
        </w:tc>
        <w:tc>
          <w:tcPr>
            <w:tcW w:w="0" w:type="auto"/>
            <w:vMerge w:val="restart"/>
            <w:vAlign w:val="center"/>
          </w:tcPr>
          <w:p w14:paraId="54FC6EB4" w14:textId="0DAE5F54" w:rsidR="00320967" w:rsidRPr="00E03B46" w:rsidRDefault="00320967" w:rsidP="00320967">
            <w:pPr>
              <w:autoSpaceDE w:val="0"/>
              <w:autoSpaceDN w:val="0"/>
              <w:adjustRightInd w:val="0"/>
              <w:ind w:left="0" w:right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  <w:t>1</w:t>
            </w:r>
          </w:p>
        </w:tc>
      </w:tr>
      <w:tr w:rsidR="00E03B46" w:rsidRPr="00E03B46" w14:paraId="44B8FB94" w14:textId="77777777" w:rsidTr="00320967">
        <w:trPr>
          <w:jc w:val="center"/>
        </w:trPr>
        <w:tc>
          <w:tcPr>
            <w:tcW w:w="0" w:type="auto"/>
            <w:vAlign w:val="center"/>
          </w:tcPr>
          <w:p w14:paraId="40E63327" w14:textId="2D1EFA10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Dual-Core ARM Cortex-A7@900 MHz or Higher</w:t>
            </w:r>
          </w:p>
        </w:tc>
        <w:tc>
          <w:tcPr>
            <w:tcW w:w="0" w:type="auto"/>
            <w:vAlign w:val="center"/>
          </w:tcPr>
          <w:p w14:paraId="0AE8D260" w14:textId="471D29EA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CPU</w:t>
            </w:r>
          </w:p>
        </w:tc>
        <w:tc>
          <w:tcPr>
            <w:tcW w:w="0" w:type="auto"/>
            <w:vMerge/>
            <w:vAlign w:val="center"/>
          </w:tcPr>
          <w:p w14:paraId="20DB74E2" w14:textId="28ED1D18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1E1FCAEF" w14:textId="7CDFEBA1" w:rsidR="00320967" w:rsidRPr="00E03B46" w:rsidRDefault="00320967" w:rsidP="00320967">
            <w:pPr>
              <w:autoSpaceDE w:val="0"/>
              <w:autoSpaceDN w:val="0"/>
              <w:adjustRightInd w:val="0"/>
              <w:ind w:left="0" w:right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  <w:tr w:rsidR="00E03B46" w:rsidRPr="00E03B46" w14:paraId="22803B5C" w14:textId="77777777" w:rsidTr="00320967">
        <w:trPr>
          <w:jc w:val="center"/>
        </w:trPr>
        <w:tc>
          <w:tcPr>
            <w:tcW w:w="0" w:type="auto"/>
            <w:vAlign w:val="center"/>
          </w:tcPr>
          <w:p w14:paraId="2B24C4DC" w14:textId="2A89FA10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2.7~13.5 mm @F1.4 Motorized Fast Auto Focus Lens</w:t>
            </w:r>
          </w:p>
        </w:tc>
        <w:tc>
          <w:tcPr>
            <w:tcW w:w="0" w:type="auto"/>
            <w:vAlign w:val="center"/>
          </w:tcPr>
          <w:p w14:paraId="079844EB" w14:textId="2149A0CA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Lens</w:t>
            </w:r>
          </w:p>
        </w:tc>
        <w:tc>
          <w:tcPr>
            <w:tcW w:w="0" w:type="auto"/>
            <w:vMerge/>
            <w:vAlign w:val="center"/>
          </w:tcPr>
          <w:p w14:paraId="7798B147" w14:textId="30553FE5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37D5DCB1" w14:textId="549568AF" w:rsidR="00320967" w:rsidRPr="00E03B46" w:rsidRDefault="00320967" w:rsidP="00320967">
            <w:pPr>
              <w:autoSpaceDE w:val="0"/>
              <w:autoSpaceDN w:val="0"/>
              <w:adjustRightInd w:val="0"/>
              <w:ind w:left="0" w:right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  <w:tr w:rsidR="00E03B46" w:rsidRPr="00E03B46" w14:paraId="13788170" w14:textId="77777777" w:rsidTr="00320967">
        <w:trPr>
          <w:jc w:val="center"/>
        </w:trPr>
        <w:tc>
          <w:tcPr>
            <w:tcW w:w="0" w:type="auto"/>
            <w:vAlign w:val="center"/>
          </w:tcPr>
          <w:p w14:paraId="05789D45" w14:textId="2C53FD71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3840*2160 (8 Megapixels)</w:t>
            </w:r>
          </w:p>
        </w:tc>
        <w:tc>
          <w:tcPr>
            <w:tcW w:w="0" w:type="auto"/>
            <w:vAlign w:val="center"/>
          </w:tcPr>
          <w:p w14:paraId="2C71EFB8" w14:textId="2DDC9926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Resolution</w:t>
            </w:r>
          </w:p>
        </w:tc>
        <w:tc>
          <w:tcPr>
            <w:tcW w:w="0" w:type="auto"/>
            <w:vMerge/>
            <w:vAlign w:val="center"/>
          </w:tcPr>
          <w:p w14:paraId="2A0641A2" w14:textId="5E888023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4D10AAE2" w14:textId="30007B33" w:rsidR="00320967" w:rsidRPr="00E03B46" w:rsidRDefault="00320967" w:rsidP="00320967">
            <w:pPr>
              <w:autoSpaceDE w:val="0"/>
              <w:autoSpaceDN w:val="0"/>
              <w:adjustRightInd w:val="0"/>
              <w:ind w:left="0" w:right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  <w:tr w:rsidR="00E03B46" w:rsidRPr="00E03B46" w14:paraId="6433F459" w14:textId="77777777" w:rsidTr="00320967">
        <w:trPr>
          <w:jc w:val="center"/>
        </w:trPr>
        <w:tc>
          <w:tcPr>
            <w:tcW w:w="0" w:type="auto"/>
            <w:vAlign w:val="center"/>
          </w:tcPr>
          <w:p w14:paraId="58BDEB7C" w14:textId="43AF3D35" w:rsidR="00320967" w:rsidRPr="00E03B46" w:rsidRDefault="00B1007F" w:rsidP="00B1007F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50</w:t>
            </w:r>
            <w:r w:rsidR="00320967"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~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 xml:space="preserve"> 60</w:t>
            </w:r>
            <w:r w:rsidR="00320967"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 xml:space="preserve"> meters Smart IR SMD Technology</w:t>
            </w:r>
            <w:r w:rsidR="00320967"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br/>
              <w:t>Smart White Light Technology</w:t>
            </w:r>
          </w:p>
        </w:tc>
        <w:tc>
          <w:tcPr>
            <w:tcW w:w="0" w:type="auto"/>
            <w:vAlign w:val="center"/>
          </w:tcPr>
          <w:p w14:paraId="110A574B" w14:textId="56D995F1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Available IR Range</w:t>
            </w:r>
          </w:p>
        </w:tc>
        <w:tc>
          <w:tcPr>
            <w:tcW w:w="0" w:type="auto"/>
            <w:vMerge/>
            <w:vAlign w:val="center"/>
          </w:tcPr>
          <w:p w14:paraId="54C39529" w14:textId="236F490A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6E3E3995" w14:textId="422C8A3F" w:rsidR="00320967" w:rsidRPr="00E03B46" w:rsidRDefault="00320967" w:rsidP="00320967">
            <w:pPr>
              <w:autoSpaceDE w:val="0"/>
              <w:autoSpaceDN w:val="0"/>
              <w:adjustRightInd w:val="0"/>
              <w:ind w:left="0" w:right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  <w:tr w:rsidR="00E03B46" w:rsidRPr="00E03B46" w14:paraId="6F11E10C" w14:textId="77777777" w:rsidTr="00320967">
        <w:trPr>
          <w:jc w:val="center"/>
        </w:trPr>
        <w:tc>
          <w:tcPr>
            <w:tcW w:w="0" w:type="auto"/>
            <w:vAlign w:val="center"/>
          </w:tcPr>
          <w:p w14:paraId="5BF427D2" w14:textId="3479C83A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IR Cut Filter With Auto Switch</w:t>
            </w:r>
          </w:p>
        </w:tc>
        <w:tc>
          <w:tcPr>
            <w:tcW w:w="0" w:type="auto"/>
            <w:vAlign w:val="center"/>
          </w:tcPr>
          <w:p w14:paraId="3831F7D6" w14:textId="357CF04E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Day/Night Filter</w:t>
            </w:r>
          </w:p>
        </w:tc>
        <w:tc>
          <w:tcPr>
            <w:tcW w:w="0" w:type="auto"/>
            <w:vMerge/>
            <w:vAlign w:val="center"/>
          </w:tcPr>
          <w:p w14:paraId="6FFDB018" w14:textId="00669570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72598360" w14:textId="143FEBE6" w:rsidR="00320967" w:rsidRPr="00E03B46" w:rsidRDefault="00320967" w:rsidP="00320967">
            <w:pPr>
              <w:autoSpaceDE w:val="0"/>
              <w:autoSpaceDN w:val="0"/>
              <w:adjustRightInd w:val="0"/>
              <w:ind w:left="0" w:right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  <w:tr w:rsidR="00E03B46" w:rsidRPr="00E03B46" w14:paraId="01D941E1" w14:textId="77777777" w:rsidTr="00320967">
        <w:trPr>
          <w:jc w:val="center"/>
        </w:trPr>
        <w:tc>
          <w:tcPr>
            <w:tcW w:w="0" w:type="auto"/>
            <w:vAlign w:val="center"/>
          </w:tcPr>
          <w:p w14:paraId="1CBDD6AD" w14:textId="7F96B0E2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 xml:space="preserve">Color: 0.0008 LUX (AGC on) </w:t>
            </w: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br/>
              <w:t>B/W: 0.0 LUX (IR: on)</w:t>
            </w:r>
          </w:p>
        </w:tc>
        <w:tc>
          <w:tcPr>
            <w:tcW w:w="0" w:type="auto"/>
            <w:vAlign w:val="center"/>
          </w:tcPr>
          <w:p w14:paraId="1BF38E36" w14:textId="0F78C06F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Min Illumination</w:t>
            </w:r>
          </w:p>
        </w:tc>
        <w:tc>
          <w:tcPr>
            <w:tcW w:w="0" w:type="auto"/>
            <w:vMerge/>
            <w:vAlign w:val="center"/>
          </w:tcPr>
          <w:p w14:paraId="69A3630A" w14:textId="0D3BA03F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3C1B6407" w14:textId="51727CAB" w:rsidR="00320967" w:rsidRPr="00E03B46" w:rsidRDefault="00320967" w:rsidP="00320967">
            <w:pPr>
              <w:autoSpaceDE w:val="0"/>
              <w:autoSpaceDN w:val="0"/>
              <w:adjustRightInd w:val="0"/>
              <w:ind w:left="0" w:right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  <w:tr w:rsidR="00E03B46" w:rsidRPr="00E03B46" w14:paraId="50B0A3E4" w14:textId="77777777" w:rsidTr="00320967">
        <w:trPr>
          <w:jc w:val="center"/>
        </w:trPr>
        <w:tc>
          <w:tcPr>
            <w:tcW w:w="0" w:type="auto"/>
            <w:vAlign w:val="center"/>
          </w:tcPr>
          <w:p w14:paraId="1A19B7B8" w14:textId="61C8BAA5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vertAlign w:val="superscript"/>
                <w:rtl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 xml:space="preserve">H-FOV: </w:t>
            </w:r>
            <m:oMath>
              <m:sSup>
                <m:sSupPr>
                  <m:ctrlPr>
                    <w:rPr>
                      <w:rFonts w:ascii="Cambria Math" w:hAnsi="Cambria Math" w:cs="B Nazanin"/>
                      <w:i/>
                      <w:color w:val="000000" w:themeColor="text1"/>
                      <w:sz w:val="24"/>
                      <w:szCs w:val="24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color w:val="000000" w:themeColor="text1"/>
                      <w:sz w:val="24"/>
                      <w:szCs w:val="24"/>
                      <w:lang w:bidi="fa-IR"/>
                    </w:rPr>
                    <m:t>116</m:t>
                  </m:r>
                </m:e>
                <m:sup>
                  <m:r>
                    <w:rPr>
                      <w:rFonts w:ascii="Cambria Math" w:hAnsi="Cambria Math" w:cs="B Nazanin"/>
                      <w:color w:val="000000" w:themeColor="text1"/>
                      <w:sz w:val="24"/>
                      <w:szCs w:val="24"/>
                      <w:lang w:bidi="fa-IR"/>
                    </w:rPr>
                    <m:t>°</m:t>
                  </m:r>
                </m:sup>
              </m:sSup>
              <m:r>
                <w:rPr>
                  <w:rFonts w:ascii="Cambria Math" w:hAnsi="Cambria Math" w:cs="B Nazanin"/>
                  <w:color w:val="000000" w:themeColor="text1"/>
                  <w:sz w:val="24"/>
                  <w:szCs w:val="24"/>
                  <w:lang w:bidi="fa-IR"/>
                </w:rPr>
                <m:t>~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color w:val="000000" w:themeColor="text1"/>
                      <w:sz w:val="24"/>
                      <w:szCs w:val="24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color w:val="000000" w:themeColor="text1"/>
                      <w:sz w:val="24"/>
                      <w:szCs w:val="24"/>
                      <w:lang w:bidi="fa-IR"/>
                    </w:rPr>
                    <m:t>52</m:t>
                  </m:r>
                </m:e>
                <m:sup>
                  <m:r>
                    <w:rPr>
                      <w:rFonts w:ascii="Cambria Math" w:hAnsi="Cambria Math" w:cs="B Nazanin"/>
                      <w:color w:val="000000" w:themeColor="text1"/>
                      <w:sz w:val="24"/>
                      <w:szCs w:val="24"/>
                      <w:lang w:bidi="fa-IR"/>
                    </w:rPr>
                    <m:t>°</m:t>
                  </m:r>
                </m:sup>
              </m:sSup>
            </m:oMath>
            <w:r w:rsidRPr="00E03B46">
              <w:rPr>
                <w:rFonts w:asciiTheme="majorBidi" w:eastAsiaTheme="minorEastAsia" w:hAnsiTheme="majorBidi" w:cs="B Nazanin"/>
                <w:color w:val="000000" w:themeColor="text1"/>
                <w:sz w:val="24"/>
                <w:szCs w:val="24"/>
                <w:lang w:bidi="fa-IR"/>
              </w:rPr>
              <w:t>, V-FOV:</w:t>
            </w: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B Nazanin"/>
                      <w:i/>
                      <w:color w:val="000000" w:themeColor="text1"/>
                      <w:sz w:val="24"/>
                      <w:szCs w:val="24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color w:val="000000" w:themeColor="text1"/>
                      <w:sz w:val="24"/>
                      <w:szCs w:val="24"/>
                      <w:lang w:bidi="fa-IR"/>
                    </w:rPr>
                    <m:t>63</m:t>
                  </m:r>
                </m:e>
                <m:sup>
                  <m:r>
                    <w:rPr>
                      <w:rFonts w:ascii="Cambria Math" w:hAnsi="Cambria Math" w:cs="B Nazanin"/>
                      <w:color w:val="000000" w:themeColor="text1"/>
                      <w:sz w:val="24"/>
                      <w:szCs w:val="24"/>
                      <w:lang w:bidi="fa-IR"/>
                    </w:rPr>
                    <m:t>°</m:t>
                  </m:r>
                </m:sup>
              </m:sSup>
              <m:r>
                <w:rPr>
                  <w:rFonts w:ascii="Cambria Math" w:hAnsi="Cambria Math" w:cs="B Nazanin"/>
                  <w:color w:val="000000" w:themeColor="text1"/>
                  <w:sz w:val="24"/>
                  <w:szCs w:val="24"/>
                  <w:lang w:bidi="fa-IR"/>
                </w:rPr>
                <m:t>~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color w:val="000000" w:themeColor="text1"/>
                      <w:sz w:val="24"/>
                      <w:szCs w:val="24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color w:val="000000" w:themeColor="text1"/>
                      <w:sz w:val="24"/>
                      <w:szCs w:val="24"/>
                      <w:lang w:bidi="fa-IR"/>
                    </w:rPr>
                    <m:t>32</m:t>
                  </m:r>
                </m:e>
                <m:sup>
                  <m:r>
                    <w:rPr>
                      <w:rFonts w:ascii="Cambria Math" w:hAnsi="Cambria Math" w:cs="B Nazanin"/>
                      <w:color w:val="000000" w:themeColor="text1"/>
                      <w:sz w:val="24"/>
                      <w:szCs w:val="24"/>
                      <w:lang w:bidi="fa-IR"/>
                    </w:rPr>
                    <m:t>°</m:t>
                  </m:r>
                </m:sup>
              </m:sSup>
            </m:oMath>
            <w:r w:rsidRPr="00E03B46">
              <w:rPr>
                <w:rFonts w:asciiTheme="majorBidi" w:eastAsiaTheme="minorEastAsia" w:hAnsiTheme="majorBidi" w:cs="B Nazanin"/>
                <w:color w:val="000000" w:themeColor="text1"/>
                <w:sz w:val="24"/>
                <w:szCs w:val="24"/>
                <w:lang w:bidi="fa-IR"/>
              </w:rPr>
              <w:t>, D-FOV:</w:t>
            </w: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B Nazanin"/>
                      <w:i/>
                      <w:color w:val="000000" w:themeColor="text1"/>
                      <w:sz w:val="24"/>
                      <w:szCs w:val="24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color w:val="000000" w:themeColor="text1"/>
                      <w:sz w:val="24"/>
                      <w:szCs w:val="24"/>
                      <w:lang w:bidi="fa-IR"/>
                    </w:rPr>
                    <m:t>127</m:t>
                  </m:r>
                </m:e>
                <m:sup>
                  <m:r>
                    <w:rPr>
                      <w:rFonts w:ascii="Cambria Math" w:hAnsi="Cambria Math" w:cs="B Nazanin"/>
                      <w:color w:val="000000" w:themeColor="text1"/>
                      <w:sz w:val="24"/>
                      <w:szCs w:val="24"/>
                      <w:lang w:bidi="fa-IR"/>
                    </w:rPr>
                    <m:t>°</m:t>
                  </m:r>
                </m:sup>
              </m:sSup>
              <m:r>
                <w:rPr>
                  <w:rFonts w:ascii="Cambria Math" w:hAnsi="Cambria Math" w:cs="B Nazanin"/>
                  <w:color w:val="000000" w:themeColor="text1"/>
                  <w:sz w:val="24"/>
                  <w:szCs w:val="24"/>
                  <w:lang w:bidi="fa-IR"/>
                </w:rPr>
                <m:t>~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color w:val="000000" w:themeColor="text1"/>
                      <w:sz w:val="24"/>
                      <w:szCs w:val="24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color w:val="000000" w:themeColor="text1"/>
                      <w:sz w:val="24"/>
                      <w:szCs w:val="24"/>
                      <w:lang w:bidi="fa-IR"/>
                    </w:rPr>
                    <m:t>37</m:t>
                  </m:r>
                </m:e>
                <m:sup>
                  <m:r>
                    <w:rPr>
                      <w:rFonts w:ascii="Cambria Math" w:hAnsi="Cambria Math" w:cs="B Nazanin"/>
                      <w:color w:val="000000" w:themeColor="text1"/>
                      <w:sz w:val="24"/>
                      <w:szCs w:val="24"/>
                      <w:lang w:bidi="fa-IR"/>
                    </w:rPr>
                    <m:t>°</m:t>
                  </m:r>
                </m:sup>
              </m:sSup>
            </m:oMath>
          </w:p>
        </w:tc>
        <w:tc>
          <w:tcPr>
            <w:tcW w:w="0" w:type="auto"/>
            <w:vAlign w:val="center"/>
          </w:tcPr>
          <w:p w14:paraId="06C10658" w14:textId="264FDE76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Angle of View</w:t>
            </w:r>
          </w:p>
        </w:tc>
        <w:tc>
          <w:tcPr>
            <w:tcW w:w="0" w:type="auto"/>
            <w:vMerge/>
            <w:vAlign w:val="center"/>
          </w:tcPr>
          <w:p w14:paraId="361D1AE4" w14:textId="0257CD84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159D5ACA" w14:textId="3841D5AF" w:rsidR="00320967" w:rsidRPr="00E03B46" w:rsidRDefault="00320967" w:rsidP="00320967">
            <w:pPr>
              <w:autoSpaceDE w:val="0"/>
              <w:autoSpaceDN w:val="0"/>
              <w:adjustRightInd w:val="0"/>
              <w:ind w:left="0" w:right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  <w:tr w:rsidR="00E03B46" w:rsidRPr="00E03B46" w14:paraId="166012FE" w14:textId="77777777" w:rsidTr="00320967">
        <w:trPr>
          <w:jc w:val="center"/>
        </w:trPr>
        <w:tc>
          <w:tcPr>
            <w:tcW w:w="0" w:type="auto"/>
            <w:vAlign w:val="center"/>
          </w:tcPr>
          <w:p w14:paraId="769276A6" w14:textId="60999629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Super Starlight Technology</w:t>
            </w:r>
          </w:p>
        </w:tc>
        <w:tc>
          <w:tcPr>
            <w:tcW w:w="0" w:type="auto"/>
            <w:vAlign w:val="center"/>
          </w:tcPr>
          <w:p w14:paraId="238C37A0" w14:textId="2CC67C08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Night Vision</w:t>
            </w:r>
          </w:p>
        </w:tc>
        <w:tc>
          <w:tcPr>
            <w:tcW w:w="0" w:type="auto"/>
            <w:vMerge/>
            <w:vAlign w:val="center"/>
          </w:tcPr>
          <w:p w14:paraId="553EA7C7" w14:textId="6446F3B4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5FB74F0A" w14:textId="08163D17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  <w:tr w:rsidR="00E03B46" w:rsidRPr="00E03B46" w14:paraId="6E0C5DA8" w14:textId="77777777" w:rsidTr="00320967">
        <w:trPr>
          <w:jc w:val="center"/>
        </w:trPr>
        <w:tc>
          <w:tcPr>
            <w:tcW w:w="0" w:type="auto"/>
            <w:vAlign w:val="center"/>
          </w:tcPr>
          <w:p w14:paraId="5848751D" w14:textId="286EE5D5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120dB WDR/DWDR, 2D/3D DNR, BLC, HLC, ROL, Defog</w:t>
            </w:r>
          </w:p>
        </w:tc>
        <w:tc>
          <w:tcPr>
            <w:tcW w:w="0" w:type="auto"/>
            <w:vAlign w:val="center"/>
          </w:tcPr>
          <w:p w14:paraId="7EC56460" w14:textId="2B45F03C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Picture Function</w:t>
            </w:r>
          </w:p>
        </w:tc>
        <w:tc>
          <w:tcPr>
            <w:tcW w:w="0" w:type="auto"/>
            <w:vMerge w:val="restart"/>
            <w:vAlign w:val="center"/>
          </w:tcPr>
          <w:p w14:paraId="75A8A95D" w14:textId="365FB44C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  <w:t>Picture Adjust</w:t>
            </w:r>
          </w:p>
        </w:tc>
        <w:tc>
          <w:tcPr>
            <w:tcW w:w="0" w:type="auto"/>
            <w:vMerge w:val="restart"/>
            <w:vAlign w:val="center"/>
          </w:tcPr>
          <w:p w14:paraId="6276439A" w14:textId="2572093F" w:rsidR="00320967" w:rsidRPr="00E03B46" w:rsidRDefault="00320967" w:rsidP="00320967">
            <w:pPr>
              <w:autoSpaceDE w:val="0"/>
              <w:autoSpaceDN w:val="0"/>
              <w:adjustRightInd w:val="0"/>
              <w:ind w:left="0" w:right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E03B4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  <w:t>2</w:t>
            </w:r>
          </w:p>
        </w:tc>
      </w:tr>
      <w:tr w:rsidR="00E03B46" w:rsidRPr="00E03B46" w14:paraId="32CC57F5" w14:textId="77777777" w:rsidTr="00320967">
        <w:trPr>
          <w:jc w:val="center"/>
        </w:trPr>
        <w:tc>
          <w:tcPr>
            <w:tcW w:w="0" w:type="auto"/>
            <w:vAlign w:val="center"/>
          </w:tcPr>
          <w:p w14:paraId="1B19185F" w14:textId="0A54A8E8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Timing, Auto, Color on, Color off</w:t>
            </w:r>
          </w:p>
        </w:tc>
        <w:tc>
          <w:tcPr>
            <w:tcW w:w="0" w:type="auto"/>
            <w:vAlign w:val="center"/>
          </w:tcPr>
          <w:p w14:paraId="6B71F9C1" w14:textId="325A54F8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D/N Control</w:t>
            </w:r>
          </w:p>
        </w:tc>
        <w:tc>
          <w:tcPr>
            <w:tcW w:w="0" w:type="auto"/>
            <w:vMerge/>
            <w:vAlign w:val="center"/>
          </w:tcPr>
          <w:p w14:paraId="0E87478B" w14:textId="2B6656CB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76D05EA8" w14:textId="5D760F07" w:rsidR="00320967" w:rsidRPr="00E03B46" w:rsidRDefault="00320967" w:rsidP="00320967">
            <w:pPr>
              <w:autoSpaceDE w:val="0"/>
              <w:autoSpaceDN w:val="0"/>
              <w:adjustRightInd w:val="0"/>
              <w:ind w:left="0" w:right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  <w:tr w:rsidR="00E03B46" w:rsidRPr="00E03B46" w14:paraId="1C4F0769" w14:textId="77777777" w:rsidTr="00320967">
        <w:trPr>
          <w:jc w:val="center"/>
        </w:trPr>
        <w:tc>
          <w:tcPr>
            <w:tcW w:w="0" w:type="auto"/>
            <w:vAlign w:val="center"/>
          </w:tcPr>
          <w:p w14:paraId="2D53B35F" w14:textId="442954B3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Greater than 58 dB</w:t>
            </w:r>
          </w:p>
        </w:tc>
        <w:tc>
          <w:tcPr>
            <w:tcW w:w="0" w:type="auto"/>
            <w:vAlign w:val="center"/>
          </w:tcPr>
          <w:p w14:paraId="64570E78" w14:textId="20BFBDF7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S/N</w:t>
            </w:r>
          </w:p>
        </w:tc>
        <w:tc>
          <w:tcPr>
            <w:tcW w:w="0" w:type="auto"/>
            <w:vMerge/>
            <w:vAlign w:val="center"/>
          </w:tcPr>
          <w:p w14:paraId="7AD301D5" w14:textId="2BEEDCD8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0BFA4C55" w14:textId="3FE01765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  <w:tr w:rsidR="00E03B46" w:rsidRPr="00E03B46" w14:paraId="163E7BCA" w14:textId="77777777" w:rsidTr="00320967">
        <w:trPr>
          <w:jc w:val="center"/>
        </w:trPr>
        <w:tc>
          <w:tcPr>
            <w:tcW w:w="0" w:type="auto"/>
            <w:vAlign w:val="center"/>
          </w:tcPr>
          <w:p w14:paraId="64E93BD6" w14:textId="2FE2BA69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H.264+ (Ultra H.264), H.265+ (Ultra H.265)</w:t>
            </w:r>
          </w:p>
        </w:tc>
        <w:tc>
          <w:tcPr>
            <w:tcW w:w="0" w:type="auto"/>
            <w:vAlign w:val="center"/>
          </w:tcPr>
          <w:p w14:paraId="1EDC1945" w14:textId="6BBD4DD5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Video Compression</w:t>
            </w:r>
          </w:p>
        </w:tc>
        <w:tc>
          <w:tcPr>
            <w:tcW w:w="0" w:type="auto"/>
            <w:vMerge w:val="restart"/>
            <w:vAlign w:val="center"/>
          </w:tcPr>
          <w:p w14:paraId="7CC22289" w14:textId="02B5E94E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  <w:t>Video</w:t>
            </w:r>
          </w:p>
        </w:tc>
        <w:tc>
          <w:tcPr>
            <w:tcW w:w="0" w:type="auto"/>
            <w:vMerge w:val="restart"/>
            <w:vAlign w:val="center"/>
          </w:tcPr>
          <w:p w14:paraId="3EB3E3FF" w14:textId="170E6621" w:rsidR="00320967" w:rsidRPr="00E03B46" w:rsidRDefault="00320967" w:rsidP="00320967">
            <w:pPr>
              <w:autoSpaceDE w:val="0"/>
              <w:autoSpaceDN w:val="0"/>
              <w:adjustRightInd w:val="0"/>
              <w:ind w:left="0" w:right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E03B4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  <w:t>3</w:t>
            </w:r>
          </w:p>
        </w:tc>
      </w:tr>
      <w:tr w:rsidR="00E03B46" w:rsidRPr="00E03B46" w14:paraId="0422A19C" w14:textId="77777777" w:rsidTr="00320967">
        <w:trPr>
          <w:jc w:val="center"/>
        </w:trPr>
        <w:tc>
          <w:tcPr>
            <w:tcW w:w="0" w:type="auto"/>
            <w:vAlign w:val="center"/>
          </w:tcPr>
          <w:p w14:paraId="17A2C52E" w14:textId="4B138061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30fps@ 8MP</w:t>
            </w:r>
            <w:r w:rsidR="006333DC"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 xml:space="preserve"> </w:t>
            </w: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(3840*2160), 30fps@ 6MP, 30fps@ 4MP, 60fps@ 2MP</w:t>
            </w:r>
          </w:p>
        </w:tc>
        <w:tc>
          <w:tcPr>
            <w:tcW w:w="0" w:type="auto"/>
            <w:vAlign w:val="center"/>
          </w:tcPr>
          <w:p w14:paraId="761FB92A" w14:textId="67AAEAAC" w:rsidR="00320967" w:rsidRPr="00E03B46" w:rsidRDefault="00320967" w:rsidP="00320967">
            <w:pPr>
              <w:autoSpaceDE w:val="0"/>
              <w:autoSpaceDN w:val="0"/>
              <w:bidi w:val="0"/>
              <w:adjustRightInd w:val="0"/>
              <w:spacing w:beforeAutospacing="0" w:afterAutospacing="0"/>
              <w:ind w:left="0" w:right="0" w:firstLine="0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Frame Rate (Base on 60Hz)</w:t>
            </w:r>
          </w:p>
        </w:tc>
        <w:tc>
          <w:tcPr>
            <w:tcW w:w="0" w:type="auto"/>
            <w:vMerge/>
            <w:vAlign w:val="center"/>
          </w:tcPr>
          <w:p w14:paraId="3A0F76B8" w14:textId="1C2F5E9A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7E4A516C" w14:textId="54445D31" w:rsidR="00320967" w:rsidRPr="00E03B46" w:rsidRDefault="00320967" w:rsidP="00320967">
            <w:pPr>
              <w:autoSpaceDE w:val="0"/>
              <w:autoSpaceDN w:val="0"/>
              <w:adjustRightInd w:val="0"/>
              <w:ind w:left="0" w:right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  <w:tr w:rsidR="00E03B46" w:rsidRPr="00E03B46" w14:paraId="7CE12298" w14:textId="77777777" w:rsidTr="00320967">
        <w:trPr>
          <w:jc w:val="center"/>
        </w:trPr>
        <w:tc>
          <w:tcPr>
            <w:tcW w:w="0" w:type="auto"/>
            <w:vAlign w:val="center"/>
          </w:tcPr>
          <w:p w14:paraId="11FC85B6" w14:textId="29FF3FAB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Triple Stream (Video Bit Rate: 11 Kbps~16 Mbps)</w:t>
            </w:r>
          </w:p>
        </w:tc>
        <w:tc>
          <w:tcPr>
            <w:tcW w:w="0" w:type="auto"/>
            <w:vAlign w:val="center"/>
          </w:tcPr>
          <w:p w14:paraId="3F9E9D70" w14:textId="63C2C84A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Transmission Stream</w:t>
            </w:r>
          </w:p>
        </w:tc>
        <w:tc>
          <w:tcPr>
            <w:tcW w:w="0" w:type="auto"/>
            <w:vMerge/>
            <w:vAlign w:val="center"/>
          </w:tcPr>
          <w:p w14:paraId="430A9B44" w14:textId="04931603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08F367C8" w14:textId="79054845" w:rsidR="00320967" w:rsidRPr="00E03B46" w:rsidRDefault="00320967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  <w:tr w:rsidR="00E03B46" w:rsidRPr="00E03B46" w14:paraId="085CE583" w14:textId="77777777" w:rsidTr="00320967">
        <w:trPr>
          <w:jc w:val="center"/>
        </w:trPr>
        <w:tc>
          <w:tcPr>
            <w:tcW w:w="0" w:type="auto"/>
            <w:vAlign w:val="center"/>
          </w:tcPr>
          <w:p w14:paraId="6597151B" w14:textId="7E782B0C" w:rsidR="00413E7D" w:rsidRPr="00E03B46" w:rsidRDefault="00413E7D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TCP/IP, ICMP, HTTP, HTTPS, FTP, DHCP, DNS, DDNS, RTP, RTSP, RTCP, NTP, IGMP, UPnP, SMTP, UPnP-TM, P2P, Bonjour, SNMP, UDP, NAT, Multicast, RTMP</w:t>
            </w:r>
          </w:p>
        </w:tc>
        <w:tc>
          <w:tcPr>
            <w:tcW w:w="0" w:type="auto"/>
            <w:vAlign w:val="center"/>
          </w:tcPr>
          <w:p w14:paraId="701189DE" w14:textId="29633FA5" w:rsidR="00413E7D" w:rsidRPr="00E03B46" w:rsidRDefault="00413E7D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Protocols</w:t>
            </w:r>
          </w:p>
        </w:tc>
        <w:tc>
          <w:tcPr>
            <w:tcW w:w="0" w:type="auto"/>
            <w:vMerge w:val="restart"/>
            <w:vAlign w:val="center"/>
          </w:tcPr>
          <w:p w14:paraId="6BE2FA6A" w14:textId="6870112B" w:rsidR="00413E7D" w:rsidRPr="00E03B46" w:rsidRDefault="00413E7D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  <w:t>Network</w:t>
            </w:r>
          </w:p>
        </w:tc>
        <w:tc>
          <w:tcPr>
            <w:tcW w:w="0" w:type="auto"/>
            <w:vMerge w:val="restart"/>
            <w:vAlign w:val="center"/>
          </w:tcPr>
          <w:p w14:paraId="7DAD9C94" w14:textId="4B221346" w:rsidR="00413E7D" w:rsidRPr="00E03B46" w:rsidRDefault="00413E7D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  <w:t>4</w:t>
            </w:r>
          </w:p>
        </w:tc>
      </w:tr>
      <w:tr w:rsidR="00E03B46" w:rsidRPr="00E03B46" w14:paraId="1F1DE9C8" w14:textId="77777777" w:rsidTr="00320967">
        <w:trPr>
          <w:jc w:val="center"/>
        </w:trPr>
        <w:tc>
          <w:tcPr>
            <w:tcW w:w="0" w:type="auto"/>
            <w:vAlign w:val="center"/>
          </w:tcPr>
          <w:p w14:paraId="7E18F68E" w14:textId="7B29DBBE" w:rsidR="00413E7D" w:rsidRPr="00E03B46" w:rsidRDefault="00413E7D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OnVif Ver2.6, Profile S, G, T, CGI, SDK, API</w:t>
            </w:r>
          </w:p>
        </w:tc>
        <w:tc>
          <w:tcPr>
            <w:tcW w:w="0" w:type="auto"/>
            <w:vAlign w:val="center"/>
          </w:tcPr>
          <w:p w14:paraId="1EB7AC29" w14:textId="2103E1CE" w:rsidR="00413E7D" w:rsidRPr="00E03B46" w:rsidRDefault="00413E7D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 xml:space="preserve">Compatibility </w:t>
            </w:r>
          </w:p>
        </w:tc>
        <w:tc>
          <w:tcPr>
            <w:tcW w:w="0" w:type="auto"/>
            <w:vMerge/>
            <w:vAlign w:val="center"/>
          </w:tcPr>
          <w:p w14:paraId="07545D11" w14:textId="77777777" w:rsidR="00413E7D" w:rsidRPr="00E03B46" w:rsidRDefault="00413E7D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4A83032E" w14:textId="77777777" w:rsidR="00413E7D" w:rsidRPr="00E03B46" w:rsidRDefault="00413E7D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E03B46" w:rsidRPr="00E03B46" w14:paraId="241BFAE3" w14:textId="77777777" w:rsidTr="00320967">
        <w:trPr>
          <w:jc w:val="center"/>
        </w:trPr>
        <w:tc>
          <w:tcPr>
            <w:tcW w:w="0" w:type="auto"/>
            <w:vAlign w:val="center"/>
          </w:tcPr>
          <w:p w14:paraId="637EC547" w14:textId="3591E1E6" w:rsidR="00413E7D" w:rsidRPr="00E03B46" w:rsidRDefault="00413E7D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Microsoft Edge, Firefox, Google Chrome</w:t>
            </w:r>
          </w:p>
        </w:tc>
        <w:tc>
          <w:tcPr>
            <w:tcW w:w="0" w:type="auto"/>
            <w:vAlign w:val="center"/>
          </w:tcPr>
          <w:p w14:paraId="11631CB9" w14:textId="635B7A0E" w:rsidR="00413E7D" w:rsidRPr="00E03B46" w:rsidRDefault="00413E7D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Web Viewer</w:t>
            </w:r>
          </w:p>
        </w:tc>
        <w:tc>
          <w:tcPr>
            <w:tcW w:w="0" w:type="auto"/>
            <w:vMerge/>
            <w:vAlign w:val="center"/>
          </w:tcPr>
          <w:p w14:paraId="22519636" w14:textId="77777777" w:rsidR="00413E7D" w:rsidRPr="00E03B46" w:rsidRDefault="00413E7D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2EFC6784" w14:textId="77777777" w:rsidR="00413E7D" w:rsidRPr="00E03B46" w:rsidRDefault="00413E7D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E03B46" w:rsidRPr="00E03B46" w14:paraId="24383052" w14:textId="77777777" w:rsidTr="00320967">
        <w:trPr>
          <w:jc w:val="center"/>
        </w:trPr>
        <w:tc>
          <w:tcPr>
            <w:tcW w:w="0" w:type="auto"/>
            <w:vAlign w:val="center"/>
          </w:tcPr>
          <w:p w14:paraId="0A3D4A40" w14:textId="326F6A36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lastRenderedPageBreak/>
              <w:t>FTP, NVR, CMS, VMS, NAS, SD Card, ANR</w:t>
            </w:r>
          </w:p>
        </w:tc>
        <w:tc>
          <w:tcPr>
            <w:tcW w:w="0" w:type="auto"/>
            <w:vAlign w:val="center"/>
          </w:tcPr>
          <w:p w14:paraId="6C561CEA" w14:textId="110D38B5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Recording</w:t>
            </w:r>
          </w:p>
        </w:tc>
        <w:tc>
          <w:tcPr>
            <w:tcW w:w="0" w:type="auto"/>
            <w:vMerge w:val="restart"/>
            <w:vAlign w:val="center"/>
          </w:tcPr>
          <w:p w14:paraId="3EA02888" w14:textId="700B2CE1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  <w:t>Function</w:t>
            </w:r>
          </w:p>
        </w:tc>
        <w:tc>
          <w:tcPr>
            <w:tcW w:w="0" w:type="auto"/>
            <w:vMerge w:val="restart"/>
            <w:vAlign w:val="center"/>
          </w:tcPr>
          <w:p w14:paraId="213FB60F" w14:textId="705757B1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  <w:t>5</w:t>
            </w:r>
          </w:p>
        </w:tc>
      </w:tr>
      <w:tr w:rsidR="00E03B46" w:rsidRPr="00E03B46" w14:paraId="0939FB99" w14:textId="77777777" w:rsidTr="00320967">
        <w:trPr>
          <w:jc w:val="center"/>
        </w:trPr>
        <w:tc>
          <w:tcPr>
            <w:tcW w:w="0" w:type="auto"/>
            <w:vAlign w:val="center"/>
          </w:tcPr>
          <w:p w14:paraId="3F272E37" w14:textId="2E7290FA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Manual, Motion Detection, Smart Detection, Schedule</w:t>
            </w:r>
          </w:p>
        </w:tc>
        <w:tc>
          <w:tcPr>
            <w:tcW w:w="0" w:type="auto"/>
            <w:vAlign w:val="center"/>
          </w:tcPr>
          <w:p w14:paraId="5D24C01B" w14:textId="0CA511A1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Record Type</w:t>
            </w:r>
          </w:p>
        </w:tc>
        <w:tc>
          <w:tcPr>
            <w:tcW w:w="0" w:type="auto"/>
            <w:vMerge/>
            <w:vAlign w:val="center"/>
          </w:tcPr>
          <w:p w14:paraId="65EABAA0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79067EC3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E03B46" w:rsidRPr="00E03B46" w14:paraId="76758CF9" w14:textId="77777777" w:rsidTr="00320967">
        <w:trPr>
          <w:jc w:val="center"/>
        </w:trPr>
        <w:tc>
          <w:tcPr>
            <w:tcW w:w="0" w:type="auto"/>
            <w:vAlign w:val="center"/>
          </w:tcPr>
          <w:p w14:paraId="2813F7DD" w14:textId="5CECEEF0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 xml:space="preserve">All Intelligent Function </w:t>
            </w:r>
          </w:p>
        </w:tc>
        <w:tc>
          <w:tcPr>
            <w:tcW w:w="0" w:type="auto"/>
            <w:vAlign w:val="center"/>
          </w:tcPr>
          <w:p w14:paraId="21189C20" w14:textId="77B9DAFC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Alarm Triggers</w:t>
            </w:r>
          </w:p>
        </w:tc>
        <w:tc>
          <w:tcPr>
            <w:tcW w:w="0" w:type="auto"/>
            <w:vMerge/>
            <w:vAlign w:val="center"/>
          </w:tcPr>
          <w:p w14:paraId="482A2C00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14E6D491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E03B46" w:rsidRPr="00E03B46" w14:paraId="212C0349" w14:textId="77777777" w:rsidTr="00320967">
        <w:trPr>
          <w:jc w:val="center"/>
        </w:trPr>
        <w:tc>
          <w:tcPr>
            <w:tcW w:w="0" w:type="auto"/>
            <w:vAlign w:val="center"/>
          </w:tcPr>
          <w:p w14:paraId="046ED7B2" w14:textId="242E6F0F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Email, PTZ, Snapshot, Recording, Buzzer, Pop up, Show Message, Smart Light</w:t>
            </w:r>
          </w:p>
        </w:tc>
        <w:tc>
          <w:tcPr>
            <w:tcW w:w="0" w:type="auto"/>
            <w:vAlign w:val="center"/>
          </w:tcPr>
          <w:p w14:paraId="2B557539" w14:textId="0CE8BDAF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Event Action</w:t>
            </w:r>
          </w:p>
        </w:tc>
        <w:tc>
          <w:tcPr>
            <w:tcW w:w="0" w:type="auto"/>
            <w:vMerge/>
            <w:vAlign w:val="center"/>
          </w:tcPr>
          <w:p w14:paraId="087ECFF8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03FD22C8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E03B46" w:rsidRPr="00E03B46" w14:paraId="0EDD931B" w14:textId="77777777" w:rsidTr="00320967">
        <w:trPr>
          <w:jc w:val="center"/>
        </w:trPr>
        <w:tc>
          <w:tcPr>
            <w:tcW w:w="0" w:type="auto"/>
            <w:vAlign w:val="center"/>
          </w:tcPr>
          <w:p w14:paraId="758CAC09" w14:textId="756B5EF2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Smart Motion Detection, Video Shelter</w:t>
            </w:r>
          </w:p>
        </w:tc>
        <w:tc>
          <w:tcPr>
            <w:tcW w:w="0" w:type="auto"/>
            <w:vAlign w:val="center"/>
          </w:tcPr>
          <w:p w14:paraId="30B0BBB3" w14:textId="741080DA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Event</w:t>
            </w:r>
          </w:p>
        </w:tc>
        <w:tc>
          <w:tcPr>
            <w:tcW w:w="0" w:type="auto"/>
            <w:vMerge/>
            <w:vAlign w:val="center"/>
          </w:tcPr>
          <w:p w14:paraId="071D8132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11F2135D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E03B46" w:rsidRPr="00E03B46" w14:paraId="0FD3DF7E" w14:textId="77777777" w:rsidTr="00320967">
        <w:trPr>
          <w:jc w:val="center"/>
        </w:trPr>
        <w:tc>
          <w:tcPr>
            <w:tcW w:w="0" w:type="auto"/>
            <w:vAlign w:val="center"/>
          </w:tcPr>
          <w:p w14:paraId="2DAAFFFE" w14:textId="2931CEFE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 xml:space="preserve">All AI (Artificial Intelligent) Functions: Human Detection, Face Detection, Car Shape Detection, People Gathering Detection, Object Missing, Unattended Object, Area Intrusion, Region Entrance, Scene Change and so on. </w:t>
            </w:r>
          </w:p>
        </w:tc>
        <w:tc>
          <w:tcPr>
            <w:tcW w:w="0" w:type="auto"/>
            <w:vAlign w:val="center"/>
          </w:tcPr>
          <w:p w14:paraId="142B8B04" w14:textId="0BBBEC4B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Intelligent Function</w:t>
            </w:r>
          </w:p>
        </w:tc>
        <w:tc>
          <w:tcPr>
            <w:tcW w:w="0" w:type="auto"/>
            <w:vMerge/>
            <w:vAlign w:val="center"/>
          </w:tcPr>
          <w:p w14:paraId="6580E6D3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1D242CB5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E03B46" w:rsidRPr="00E03B46" w14:paraId="0AFB2FDB" w14:textId="77777777" w:rsidTr="00320967">
        <w:trPr>
          <w:jc w:val="center"/>
        </w:trPr>
        <w:tc>
          <w:tcPr>
            <w:tcW w:w="0" w:type="auto"/>
            <w:vAlign w:val="center"/>
          </w:tcPr>
          <w:p w14:paraId="446AD953" w14:textId="51C50B50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1 RJ45 Ethernet Port</w:t>
            </w:r>
          </w:p>
        </w:tc>
        <w:tc>
          <w:tcPr>
            <w:tcW w:w="0" w:type="auto"/>
            <w:vAlign w:val="center"/>
          </w:tcPr>
          <w:p w14:paraId="52201699" w14:textId="04717E7C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Network</w:t>
            </w:r>
          </w:p>
        </w:tc>
        <w:tc>
          <w:tcPr>
            <w:tcW w:w="0" w:type="auto"/>
            <w:vMerge w:val="restart"/>
            <w:vAlign w:val="center"/>
          </w:tcPr>
          <w:p w14:paraId="340FD66E" w14:textId="288E37AE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  <w:t>Interface</w:t>
            </w:r>
          </w:p>
        </w:tc>
        <w:tc>
          <w:tcPr>
            <w:tcW w:w="0" w:type="auto"/>
            <w:vMerge w:val="restart"/>
            <w:vAlign w:val="center"/>
          </w:tcPr>
          <w:p w14:paraId="5EA2148C" w14:textId="3B46DEE0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  <w:t>6</w:t>
            </w:r>
          </w:p>
        </w:tc>
      </w:tr>
      <w:tr w:rsidR="00E03B46" w:rsidRPr="00E03B46" w14:paraId="5AA27AFB" w14:textId="77777777" w:rsidTr="00320967">
        <w:trPr>
          <w:jc w:val="center"/>
        </w:trPr>
        <w:tc>
          <w:tcPr>
            <w:tcW w:w="0" w:type="auto"/>
            <w:vAlign w:val="center"/>
          </w:tcPr>
          <w:p w14:paraId="0E0E08D0" w14:textId="1771062B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Alarm In, Alarm Out</w:t>
            </w:r>
          </w:p>
        </w:tc>
        <w:tc>
          <w:tcPr>
            <w:tcW w:w="0" w:type="auto"/>
            <w:vAlign w:val="center"/>
          </w:tcPr>
          <w:p w14:paraId="4B74D174" w14:textId="59004B91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Alarm</w:t>
            </w:r>
          </w:p>
        </w:tc>
        <w:tc>
          <w:tcPr>
            <w:tcW w:w="0" w:type="auto"/>
            <w:vMerge/>
            <w:vAlign w:val="center"/>
          </w:tcPr>
          <w:p w14:paraId="5B942A54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5E28B487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E03B46" w:rsidRPr="00E03B46" w14:paraId="071288C0" w14:textId="77777777" w:rsidTr="00320967">
        <w:trPr>
          <w:jc w:val="center"/>
        </w:trPr>
        <w:tc>
          <w:tcPr>
            <w:tcW w:w="0" w:type="auto"/>
            <w:vAlign w:val="center"/>
          </w:tcPr>
          <w:p w14:paraId="0D57279D" w14:textId="7CAEEBA6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PoE LAN</w:t>
            </w:r>
          </w:p>
        </w:tc>
        <w:tc>
          <w:tcPr>
            <w:tcW w:w="0" w:type="auto"/>
            <w:vAlign w:val="center"/>
          </w:tcPr>
          <w:p w14:paraId="63977ACA" w14:textId="36CF7EF5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Power</w:t>
            </w:r>
          </w:p>
        </w:tc>
        <w:tc>
          <w:tcPr>
            <w:tcW w:w="0" w:type="auto"/>
            <w:vMerge/>
            <w:vAlign w:val="center"/>
          </w:tcPr>
          <w:p w14:paraId="454E7F88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6F7F70AD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E03B46" w:rsidRPr="00E03B46" w14:paraId="1E3FC780" w14:textId="77777777" w:rsidTr="00320967">
        <w:trPr>
          <w:jc w:val="center"/>
        </w:trPr>
        <w:tc>
          <w:tcPr>
            <w:tcW w:w="0" w:type="auto"/>
            <w:vAlign w:val="center"/>
          </w:tcPr>
          <w:p w14:paraId="590EE62D" w14:textId="50188F8A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Yes</w:t>
            </w:r>
          </w:p>
        </w:tc>
        <w:tc>
          <w:tcPr>
            <w:tcW w:w="0" w:type="auto"/>
            <w:vAlign w:val="center"/>
          </w:tcPr>
          <w:p w14:paraId="2BA12510" w14:textId="4F6D7F92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Reset Button</w:t>
            </w:r>
          </w:p>
        </w:tc>
        <w:tc>
          <w:tcPr>
            <w:tcW w:w="0" w:type="auto"/>
            <w:vMerge/>
            <w:vAlign w:val="center"/>
          </w:tcPr>
          <w:p w14:paraId="6017B30C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083CC435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E03B46" w:rsidRPr="00E03B46" w14:paraId="0AB16B62" w14:textId="77777777" w:rsidTr="00320967">
        <w:trPr>
          <w:jc w:val="center"/>
        </w:trPr>
        <w:tc>
          <w:tcPr>
            <w:tcW w:w="0" w:type="auto"/>
            <w:vAlign w:val="center"/>
          </w:tcPr>
          <w:p w14:paraId="7FDAE007" w14:textId="1759C52C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Yes – Micro SD/SDHC/SDXC Slot (ANR Support)</w:t>
            </w:r>
          </w:p>
        </w:tc>
        <w:tc>
          <w:tcPr>
            <w:tcW w:w="0" w:type="auto"/>
            <w:vAlign w:val="center"/>
          </w:tcPr>
          <w:p w14:paraId="0AD16628" w14:textId="4F2151AD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Memory Slot</w:t>
            </w:r>
          </w:p>
        </w:tc>
        <w:tc>
          <w:tcPr>
            <w:tcW w:w="0" w:type="auto"/>
            <w:vMerge/>
            <w:vAlign w:val="center"/>
          </w:tcPr>
          <w:p w14:paraId="1E48B884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66DB6B54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E03B46" w:rsidRPr="00E03B46" w14:paraId="7F86D258" w14:textId="77777777" w:rsidTr="00320967">
        <w:trPr>
          <w:jc w:val="center"/>
        </w:trPr>
        <w:tc>
          <w:tcPr>
            <w:tcW w:w="0" w:type="auto"/>
            <w:vAlign w:val="center"/>
          </w:tcPr>
          <w:p w14:paraId="4A08FF42" w14:textId="788D3468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IP67, IK10, 6KV Surge Protection</w:t>
            </w:r>
          </w:p>
        </w:tc>
        <w:tc>
          <w:tcPr>
            <w:tcW w:w="0" w:type="auto"/>
            <w:vAlign w:val="center"/>
          </w:tcPr>
          <w:p w14:paraId="563571E7" w14:textId="1CE6BDCD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Protection Rate</w:t>
            </w:r>
          </w:p>
        </w:tc>
        <w:tc>
          <w:tcPr>
            <w:tcW w:w="0" w:type="auto"/>
            <w:vMerge w:val="restart"/>
            <w:vAlign w:val="center"/>
          </w:tcPr>
          <w:p w14:paraId="5B5F7D1D" w14:textId="1EEDFA1E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  <w:t>General</w:t>
            </w:r>
          </w:p>
        </w:tc>
        <w:tc>
          <w:tcPr>
            <w:tcW w:w="0" w:type="auto"/>
            <w:vMerge w:val="restart"/>
            <w:vAlign w:val="center"/>
          </w:tcPr>
          <w:p w14:paraId="794FA556" w14:textId="3FF67C81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  <w:t>7</w:t>
            </w:r>
          </w:p>
        </w:tc>
      </w:tr>
      <w:tr w:rsidR="00E03B46" w:rsidRPr="00E03B46" w14:paraId="4BF4B60E" w14:textId="77777777" w:rsidTr="00320967">
        <w:trPr>
          <w:jc w:val="center"/>
        </w:trPr>
        <w:tc>
          <w:tcPr>
            <w:tcW w:w="0" w:type="auto"/>
            <w:vAlign w:val="center"/>
          </w:tcPr>
          <w:p w14:paraId="55B29AA0" w14:textId="605BA2B0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Dome</w:t>
            </w:r>
          </w:p>
        </w:tc>
        <w:tc>
          <w:tcPr>
            <w:tcW w:w="0" w:type="auto"/>
            <w:vAlign w:val="center"/>
          </w:tcPr>
          <w:p w14:paraId="3FE2CD88" w14:textId="03E18188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Shape</w:t>
            </w:r>
          </w:p>
        </w:tc>
        <w:tc>
          <w:tcPr>
            <w:tcW w:w="0" w:type="auto"/>
            <w:vMerge/>
            <w:vAlign w:val="center"/>
          </w:tcPr>
          <w:p w14:paraId="7AF3B956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731A1DC3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E03B46" w:rsidRPr="00E03B46" w14:paraId="188DB5C8" w14:textId="77777777" w:rsidTr="00320967">
        <w:trPr>
          <w:jc w:val="center"/>
        </w:trPr>
        <w:tc>
          <w:tcPr>
            <w:tcW w:w="0" w:type="auto"/>
            <w:vAlign w:val="center"/>
          </w:tcPr>
          <w:p w14:paraId="62A4B386" w14:textId="1A909E6C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95% or less (non-condensing)</w:t>
            </w:r>
          </w:p>
        </w:tc>
        <w:tc>
          <w:tcPr>
            <w:tcW w:w="0" w:type="auto"/>
            <w:vAlign w:val="center"/>
          </w:tcPr>
          <w:p w14:paraId="63881583" w14:textId="6B4E6EF0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Operational Humidity</w:t>
            </w:r>
          </w:p>
        </w:tc>
        <w:tc>
          <w:tcPr>
            <w:tcW w:w="0" w:type="auto"/>
            <w:vMerge/>
            <w:vAlign w:val="center"/>
          </w:tcPr>
          <w:p w14:paraId="76AE29C3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1285229E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E03B46" w:rsidRPr="00E03B46" w14:paraId="5B8543CC" w14:textId="77777777" w:rsidTr="006F346F">
        <w:trPr>
          <w:jc w:val="center"/>
        </w:trPr>
        <w:tc>
          <w:tcPr>
            <w:tcW w:w="0" w:type="auto"/>
            <w:vAlign w:val="center"/>
          </w:tcPr>
          <w:p w14:paraId="56E4B0BE" w14:textId="4EC561C6" w:rsidR="006F346F" w:rsidRPr="00E03B46" w:rsidRDefault="006F3519" w:rsidP="006F346F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B Nazanin"/>
                        <w:i/>
                        <w:color w:val="000000" w:themeColor="text1"/>
                        <w:sz w:val="24"/>
                        <w:szCs w:val="24"/>
                        <w:lang w:bidi="fa-IR"/>
                      </w:rPr>
                    </m:ctrlPr>
                  </m:sSupPr>
                  <m:e>
                    <m:r>
                      <w:rPr>
                        <w:rFonts w:ascii="Cambria Math" w:hAnsi="Cambria Math" w:cs="B Nazanin"/>
                        <w:color w:val="000000" w:themeColor="text1"/>
                        <w:sz w:val="24"/>
                        <w:szCs w:val="24"/>
                        <w:lang w:bidi="fa-IR"/>
                      </w:rPr>
                      <m:t>-30</m:t>
                    </m:r>
                  </m:e>
                  <m:sup>
                    <m:r>
                      <w:rPr>
                        <w:rFonts w:ascii="Cambria Math" w:hAnsi="Cambria Math" w:cs="B Nazanin"/>
                        <w:color w:val="000000" w:themeColor="text1"/>
                        <w:sz w:val="24"/>
                        <w:szCs w:val="24"/>
                        <w:lang w:bidi="fa-IR"/>
                      </w:rPr>
                      <m:t>°</m:t>
                    </m:r>
                  </m:sup>
                </m:sSup>
                <m:r>
                  <w:rPr>
                    <w:rFonts w:ascii="Cambria Math" w:hAnsi="Cambria Math" w:cs="B Nazanin"/>
                    <w:color w:val="000000" w:themeColor="text1"/>
                    <w:sz w:val="24"/>
                    <w:szCs w:val="24"/>
                    <w:lang w:bidi="fa-IR"/>
                  </w:rPr>
                  <m:t>C ~+</m:t>
                </m:r>
                <m:sSup>
                  <m:sSupPr>
                    <m:ctrlPr>
                      <w:rPr>
                        <w:rFonts w:ascii="Cambria Math" w:hAnsi="Cambria Math" w:cs="B Nazanin"/>
                        <w:i/>
                        <w:color w:val="000000" w:themeColor="text1"/>
                        <w:sz w:val="24"/>
                        <w:szCs w:val="24"/>
                        <w:lang w:bidi="fa-IR"/>
                      </w:rPr>
                    </m:ctrlPr>
                  </m:sSupPr>
                  <m:e>
                    <m:r>
                      <w:rPr>
                        <w:rFonts w:ascii="Cambria Math" w:hAnsi="Cambria Math" w:cs="B Nazanin"/>
                        <w:color w:val="000000" w:themeColor="text1"/>
                        <w:sz w:val="24"/>
                        <w:szCs w:val="24"/>
                        <w:lang w:bidi="fa-IR"/>
                      </w:rPr>
                      <m:t>60</m:t>
                    </m:r>
                  </m:e>
                  <m:sup>
                    <m:r>
                      <w:rPr>
                        <w:rFonts w:ascii="Cambria Math" w:hAnsi="Cambria Math" w:cs="B Nazanin"/>
                        <w:color w:val="000000" w:themeColor="text1"/>
                        <w:sz w:val="24"/>
                        <w:szCs w:val="24"/>
                        <w:lang w:bidi="fa-IR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0" w:type="auto"/>
            <w:vAlign w:val="center"/>
          </w:tcPr>
          <w:p w14:paraId="1E5D3D9F" w14:textId="3360E4B4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Operation Temperature</w:t>
            </w:r>
          </w:p>
        </w:tc>
        <w:tc>
          <w:tcPr>
            <w:tcW w:w="0" w:type="auto"/>
            <w:vMerge/>
            <w:vAlign w:val="center"/>
          </w:tcPr>
          <w:p w14:paraId="7A11B302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140D410D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E03B46" w:rsidRPr="00E03B46" w14:paraId="47FE70C9" w14:textId="77777777" w:rsidTr="00320967">
        <w:trPr>
          <w:jc w:val="center"/>
        </w:trPr>
        <w:tc>
          <w:tcPr>
            <w:tcW w:w="0" w:type="auto"/>
            <w:vAlign w:val="center"/>
          </w:tcPr>
          <w:p w14:paraId="57F0B678" w14:textId="2EBA300C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 xml:space="preserve">100,000 Hours min. MIL-HDBK-217F </w:t>
            </w:r>
            <m:oMath>
              <m:r>
                <w:rPr>
                  <w:rFonts w:ascii="Cambria Math" w:hAnsi="Cambria Math" w:cs="B Nazanin"/>
                  <w:color w:val="000000" w:themeColor="text1"/>
                  <w:sz w:val="24"/>
                  <w:szCs w:val="24"/>
                  <w:lang w:bidi="fa-IR"/>
                </w:rPr>
                <m:t>(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color w:val="000000" w:themeColor="text1"/>
                      <w:sz w:val="24"/>
                      <w:szCs w:val="24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color w:val="000000" w:themeColor="text1"/>
                      <w:sz w:val="24"/>
                      <w:szCs w:val="24"/>
                      <w:lang w:bidi="fa-IR"/>
                    </w:rPr>
                    <m:t>25</m:t>
                  </m:r>
                </m:e>
                <m:sup>
                  <m:r>
                    <w:rPr>
                      <w:rFonts w:ascii="Cambria Math" w:hAnsi="Cambria Math" w:cs="B Nazanin"/>
                      <w:color w:val="000000" w:themeColor="text1"/>
                      <w:sz w:val="24"/>
                      <w:szCs w:val="24"/>
                      <w:lang w:bidi="fa-IR"/>
                    </w:rPr>
                    <m:t>°</m:t>
                  </m:r>
                </m:sup>
              </m:sSup>
              <m:r>
                <w:rPr>
                  <w:rFonts w:ascii="Cambria Math" w:hAnsi="Cambria Math" w:cs="B Nazanin"/>
                  <w:color w:val="000000" w:themeColor="text1"/>
                  <w:sz w:val="24"/>
                  <w:szCs w:val="24"/>
                  <w:lang w:bidi="fa-IR"/>
                </w:rPr>
                <m:t>)</m:t>
              </m:r>
            </m:oMath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895099D" w14:textId="4C40CD6C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MTBF</w:t>
            </w:r>
          </w:p>
        </w:tc>
        <w:tc>
          <w:tcPr>
            <w:tcW w:w="0" w:type="auto"/>
            <w:vMerge/>
            <w:vAlign w:val="center"/>
          </w:tcPr>
          <w:p w14:paraId="189E94B8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16BC11AA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E03B46" w:rsidRPr="00E03B46" w14:paraId="4A7442DA" w14:textId="77777777" w:rsidTr="00320967">
        <w:trPr>
          <w:jc w:val="center"/>
        </w:trPr>
        <w:tc>
          <w:tcPr>
            <w:tcW w:w="0" w:type="auto"/>
            <w:vAlign w:val="center"/>
          </w:tcPr>
          <w:p w14:paraId="7F1E3963" w14:textId="0C61F3BF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EN, CN, FCC, CFR</w:t>
            </w:r>
          </w:p>
        </w:tc>
        <w:tc>
          <w:tcPr>
            <w:tcW w:w="0" w:type="auto"/>
            <w:vAlign w:val="center"/>
          </w:tcPr>
          <w:p w14:paraId="458C8699" w14:textId="61201279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</w:pPr>
            <w:r w:rsidRPr="00E03B4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fa-IR"/>
              </w:rPr>
              <w:t>Certificates</w:t>
            </w:r>
          </w:p>
        </w:tc>
        <w:tc>
          <w:tcPr>
            <w:tcW w:w="0" w:type="auto"/>
            <w:vMerge/>
            <w:vAlign w:val="center"/>
          </w:tcPr>
          <w:p w14:paraId="3B146A55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14:paraId="1940150D" w14:textId="77777777" w:rsidR="006F346F" w:rsidRPr="00E03B46" w:rsidRDefault="006F346F" w:rsidP="00320967">
            <w:pPr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jc w:val="right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</w:tbl>
    <w:p w14:paraId="3370AEDC" w14:textId="77777777" w:rsidR="002A5757" w:rsidRDefault="00585A97" w:rsidP="00136EA7">
      <w:pPr>
        <w:autoSpaceDE w:val="0"/>
        <w:autoSpaceDN w:val="0"/>
        <w:adjustRightInd w:val="0"/>
        <w:spacing w:before="240" w:beforeAutospacing="0" w:after="0" w:afterAutospacing="0" w:line="240" w:lineRule="auto"/>
        <w:ind w:left="0" w:right="0" w:firstLine="429"/>
        <w:rPr>
          <w:rFonts w:asciiTheme="majorBidi" w:hAnsiTheme="majorBidi" w:cs="B Nazanin"/>
          <w:color w:val="000000" w:themeColor="text1"/>
          <w:sz w:val="24"/>
          <w:szCs w:val="24"/>
          <w:rtl/>
        </w:rPr>
      </w:pPr>
      <w:r>
        <w:rPr>
          <w:rFonts w:asciiTheme="majorBidi" w:hAnsiTheme="majorBidi" w:cs="B Nazanin" w:hint="cs"/>
          <w:b/>
          <w:bCs/>
          <w:color w:val="000000"/>
          <w:sz w:val="24"/>
          <w:szCs w:val="24"/>
          <w:rtl/>
        </w:rPr>
        <w:t xml:space="preserve">نکته 1: </w:t>
      </w:r>
      <w:r>
        <w:rPr>
          <w:rFonts w:asciiTheme="majorBidi" w:hAnsiTheme="majorBidi" w:cs="B Nazanin" w:hint="cs"/>
          <w:color w:val="000000"/>
          <w:sz w:val="24"/>
          <w:szCs w:val="24"/>
          <w:rtl/>
        </w:rPr>
        <w:t>دوربین‌های مداربسته پیشنهادی توسط متقاضی شرکت در مناقصه بایستی پورت ورودی</w:t>
      </w:r>
      <w:r w:rsidR="00DE5DEC">
        <w:rPr>
          <w:rFonts w:asciiTheme="majorBidi" w:hAnsiTheme="majorBidi" w:cs="B Nazanin" w:hint="cs"/>
          <w:color w:val="000000"/>
          <w:sz w:val="24"/>
          <w:szCs w:val="24"/>
          <w:rtl/>
        </w:rPr>
        <w:t xml:space="preserve"> (</w:t>
      </w:r>
      <w:r w:rsidR="00DE5DEC">
        <w:rPr>
          <w:rFonts w:asciiTheme="majorBidi" w:hAnsiTheme="majorBidi" w:cs="B Nazanin"/>
          <w:color w:val="000000"/>
          <w:sz w:val="24"/>
          <w:szCs w:val="24"/>
        </w:rPr>
        <w:t>Input</w:t>
      </w:r>
      <w:r w:rsidR="00DE5DEC">
        <w:rPr>
          <w:rFonts w:asciiTheme="majorBidi" w:hAnsiTheme="majorBidi" w:cs="B Nazanin" w:hint="cs"/>
          <w:color w:val="000000"/>
          <w:sz w:val="24"/>
          <w:szCs w:val="24"/>
          <w:rtl/>
        </w:rPr>
        <w:t>)</w:t>
      </w:r>
      <w:r>
        <w:rPr>
          <w:rFonts w:asciiTheme="majorBidi" w:hAnsiTheme="majorBidi" w:cs="B Nazanin" w:hint="cs"/>
          <w:color w:val="000000"/>
          <w:sz w:val="24"/>
          <w:szCs w:val="24"/>
          <w:rtl/>
        </w:rPr>
        <w:t xml:space="preserve"> جهت سنکرون‌سازی با سنسورهای چشمی (حساس به حرکت) و دتکتورهای دودی و حرارتی (برای شناسایی تردد افراد یا آتش‌سوزی و ...)</w:t>
      </w:r>
      <w:r w:rsidR="008875FE">
        <w:rPr>
          <w:rFonts w:asciiTheme="majorBidi" w:hAnsiTheme="majorBidi" w:cs="B Nazanin" w:hint="cs"/>
          <w:color w:val="000000"/>
          <w:sz w:val="24"/>
          <w:szCs w:val="24"/>
          <w:rtl/>
        </w:rPr>
        <w:t xml:space="preserve"> را جهت انجام عملیات تلفیق</w:t>
      </w:r>
      <w:r w:rsidR="00842821">
        <w:rPr>
          <w:rFonts w:asciiTheme="majorBidi" w:hAnsiTheme="majorBidi" w:cs="B Nazanin" w:hint="cs"/>
          <w:color w:val="000000"/>
          <w:sz w:val="24"/>
          <w:szCs w:val="24"/>
          <w:rtl/>
        </w:rPr>
        <w:t xml:space="preserve"> به منظور اتصال به سیستم اعلام خطر</w:t>
      </w:r>
      <w:r>
        <w:rPr>
          <w:rFonts w:asciiTheme="majorBidi" w:hAnsiTheme="majorBidi" w:cs="B Nazanin" w:hint="cs"/>
          <w:color w:val="000000"/>
          <w:sz w:val="24"/>
          <w:szCs w:val="24"/>
          <w:rtl/>
        </w:rPr>
        <w:t xml:space="preserve"> داشته باشد؛ در غیر این صورت </w:t>
      </w:r>
      <w:r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شرکت برنده مناقصه از روند مناقصه حذف و ضمانتنامه یا معادل سپرده نقدی ضبط می‌شود و شرکت مذکور حق اعتراض نخواهد داشت. </w:t>
      </w:r>
    </w:p>
    <w:p w14:paraId="285CB1ED" w14:textId="6CC892B4" w:rsidR="00585A97" w:rsidRPr="00585A97" w:rsidRDefault="002A5757" w:rsidP="00136EA7">
      <w:pPr>
        <w:autoSpaceDE w:val="0"/>
        <w:autoSpaceDN w:val="0"/>
        <w:adjustRightInd w:val="0"/>
        <w:spacing w:before="240" w:beforeAutospacing="0" w:after="0" w:afterAutospacing="0" w:line="240" w:lineRule="auto"/>
        <w:ind w:left="0" w:right="0" w:firstLine="429"/>
        <w:rPr>
          <w:rFonts w:asciiTheme="majorBidi" w:hAnsiTheme="majorBidi" w:cs="B Nazanin"/>
          <w:color w:val="000000"/>
          <w:sz w:val="24"/>
          <w:szCs w:val="24"/>
          <w:rtl/>
        </w:rPr>
      </w:pPr>
      <w:r w:rsidRPr="00744B29">
        <w:rPr>
          <w:rFonts w:asciiTheme="majorBidi" w:hAnsiTheme="majorBidi" w:cs="B Nazanin" w:hint="cs"/>
          <w:b/>
          <w:bCs/>
          <w:color w:val="000000"/>
          <w:sz w:val="24"/>
          <w:szCs w:val="24"/>
          <w:rtl/>
        </w:rPr>
        <w:t>نکته 2:</w:t>
      </w:r>
      <w:r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 شرکت برنده مناقصه متعهد می‌شود جهت سنکرون سازی (عملیات تلفیق)، کانکتورهای لازم جهت انجام عملیات تلفیق (اتصال </w:t>
      </w:r>
      <w:r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lastRenderedPageBreak/>
        <w:t xml:space="preserve">دوربین مداربسته به سنسور چشمی و دتکتور) را به ازای تک تک اقلام ارائه نماید.  </w:t>
      </w:r>
      <w:r w:rsidR="00585A97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  </w:t>
      </w:r>
      <w:r w:rsidR="00585A97">
        <w:rPr>
          <w:rFonts w:asciiTheme="majorBidi" w:hAnsiTheme="majorBidi" w:cs="B Nazanin" w:hint="cs"/>
          <w:color w:val="000000"/>
          <w:sz w:val="24"/>
          <w:szCs w:val="24"/>
          <w:rtl/>
        </w:rPr>
        <w:t xml:space="preserve">  </w:t>
      </w:r>
    </w:p>
    <w:p w14:paraId="33D32ED8" w14:textId="61BDA444" w:rsidR="00CA21C5" w:rsidRDefault="001363F5" w:rsidP="00142EA9">
      <w:pPr>
        <w:autoSpaceDE w:val="0"/>
        <w:autoSpaceDN w:val="0"/>
        <w:adjustRightInd w:val="0"/>
        <w:spacing w:before="240" w:beforeAutospacing="0" w:after="0" w:afterAutospacing="0" w:line="240" w:lineRule="auto"/>
        <w:ind w:left="0" w:right="0" w:firstLine="429"/>
        <w:rPr>
          <w:rFonts w:asciiTheme="majorBidi" w:hAnsiTheme="majorBidi" w:cs="B Nazanin"/>
          <w:color w:val="000000" w:themeColor="text1"/>
          <w:sz w:val="24"/>
          <w:szCs w:val="24"/>
          <w:rtl/>
        </w:rPr>
      </w:pPr>
      <w:r>
        <w:rPr>
          <w:rFonts w:asciiTheme="majorBidi" w:hAnsiTheme="majorBidi" w:cs="B Nazanin" w:hint="cs"/>
          <w:b/>
          <w:bCs/>
          <w:color w:val="000000"/>
          <w:sz w:val="24"/>
          <w:szCs w:val="24"/>
          <w:rtl/>
        </w:rPr>
        <w:t xml:space="preserve">نکته </w:t>
      </w:r>
      <w:r w:rsidR="00744B29">
        <w:rPr>
          <w:rFonts w:asciiTheme="majorBidi" w:hAnsiTheme="majorBidi" w:cs="B Nazanin" w:hint="cs"/>
          <w:b/>
          <w:bCs/>
          <w:color w:val="000000"/>
          <w:sz w:val="24"/>
          <w:szCs w:val="24"/>
          <w:rtl/>
        </w:rPr>
        <w:t>3</w:t>
      </w:r>
      <w:r>
        <w:rPr>
          <w:rFonts w:asciiTheme="majorBidi" w:hAnsiTheme="majorBidi" w:cs="B Nazanin" w:hint="cs"/>
          <w:b/>
          <w:bCs/>
          <w:color w:val="000000"/>
          <w:sz w:val="24"/>
          <w:szCs w:val="24"/>
          <w:rtl/>
        </w:rPr>
        <w:t xml:space="preserve">: </w:t>
      </w:r>
      <w:r w:rsidR="00CA21C5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با توجه به اینکه سیستم نظارت تصویری بانک کشاورزی </w:t>
      </w:r>
      <w:r w:rsidR="00142EA9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مدیریت منطقه دو </w:t>
      </w:r>
      <w:r w:rsidR="00CA21C5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>، معماری مبتنی بر سرور دارد، لذا</w:t>
      </w:r>
      <w:r w:rsidR="00136EA7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 متقاضی شرکت کننده در مناقصه خرید دوربین مداربسته متعهد می‌شود</w:t>
      </w:r>
      <w:r w:rsidR="00CA21C5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 تمامی دوربین‌ها</w:t>
      </w:r>
      <w:r w:rsidR="00136EA7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ی مداربسته پیشنهادی</w:t>
      </w:r>
      <w:r w:rsidR="00CA21C5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 قابلیت سازگاری با دستگاه‌های سرور</w:t>
      </w:r>
      <w:r w:rsidR="00BD07EB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 و انواع سیستم عامل‌ها از جمله </w:t>
      </w:r>
      <w:r w:rsidR="00BD07EB">
        <w:rPr>
          <w:rFonts w:asciiTheme="majorBidi" w:hAnsiTheme="majorBidi" w:cs="B Nazanin"/>
          <w:color w:val="000000" w:themeColor="text1"/>
          <w:sz w:val="24"/>
          <w:szCs w:val="24"/>
        </w:rPr>
        <w:t>Windows Server 2022</w:t>
      </w:r>
      <w:r w:rsidR="00BD07EB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و </w:t>
      </w:r>
      <w:r w:rsidR="00BD07EB">
        <w:rPr>
          <w:rFonts w:asciiTheme="majorBidi" w:hAnsiTheme="majorBidi" w:cs="B Nazanin"/>
          <w:color w:val="000000" w:themeColor="text1"/>
          <w:sz w:val="24"/>
          <w:szCs w:val="24"/>
          <w:lang w:bidi="fa-IR"/>
        </w:rPr>
        <w:t>Windows Server 2025</w:t>
      </w:r>
      <w:r w:rsidR="00CA21C5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 داشته </w:t>
      </w:r>
      <w:r w:rsidR="00136EA7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>و امکان مدیریت دوربین‌ها با استفاده از سرور فراهم باشد؛ در غیر این</w:t>
      </w:r>
      <w:r w:rsidR="00585A97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 </w:t>
      </w:r>
      <w:r w:rsidR="00136EA7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صورت شرکت برنده مناقصه از روند مناقصه حذف و ضمانتنامه یا معادل سپرده نقدی ضبط می‌شود و شرکت مذکور حق اعتراض نخواهد داشت.  </w:t>
      </w:r>
      <w:r w:rsidR="00CA21C5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 </w:t>
      </w:r>
    </w:p>
    <w:p w14:paraId="2ABB227E" w14:textId="6B0B83FB" w:rsidR="001363F5" w:rsidRDefault="001363F5" w:rsidP="001363F5">
      <w:pPr>
        <w:autoSpaceDE w:val="0"/>
        <w:autoSpaceDN w:val="0"/>
        <w:adjustRightInd w:val="0"/>
        <w:spacing w:before="0" w:beforeAutospacing="0" w:after="0" w:afterAutospacing="0" w:line="240" w:lineRule="auto"/>
        <w:ind w:left="0" w:right="0" w:firstLine="429"/>
        <w:rPr>
          <w:rFonts w:asciiTheme="majorBidi" w:hAnsiTheme="majorBidi" w:cs="B Nazanin"/>
          <w:b/>
          <w:bCs/>
          <w:color w:val="000000"/>
          <w:sz w:val="24"/>
          <w:szCs w:val="24"/>
          <w:lang w:bidi="fa-IR"/>
        </w:rPr>
      </w:pPr>
      <w:r>
        <w:rPr>
          <w:rFonts w:asciiTheme="majorBidi" w:hAnsiTheme="majorBid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</w:p>
    <w:p w14:paraId="3B69FCC1" w14:textId="7D4BC5C1" w:rsidR="001363F5" w:rsidRDefault="00CA21C5" w:rsidP="00142EA9">
      <w:pPr>
        <w:autoSpaceDE w:val="0"/>
        <w:autoSpaceDN w:val="0"/>
        <w:adjustRightInd w:val="0"/>
        <w:spacing w:before="0" w:beforeAutospacing="0" w:after="0" w:afterAutospacing="0" w:line="240" w:lineRule="auto"/>
        <w:ind w:left="0" w:right="0" w:firstLine="429"/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b/>
          <w:bCs/>
          <w:color w:val="000000"/>
          <w:sz w:val="24"/>
          <w:szCs w:val="24"/>
          <w:rtl/>
          <w:lang w:bidi="fa-IR"/>
        </w:rPr>
        <w:t xml:space="preserve">نکته </w:t>
      </w:r>
      <w:r w:rsidR="00744B29">
        <w:rPr>
          <w:rFonts w:asciiTheme="majorBidi" w:hAnsiTheme="majorBidi" w:cs="B Nazanin" w:hint="cs"/>
          <w:b/>
          <w:bCs/>
          <w:color w:val="000000"/>
          <w:sz w:val="24"/>
          <w:szCs w:val="24"/>
          <w:rtl/>
          <w:lang w:bidi="fa-IR"/>
        </w:rPr>
        <w:t>4</w:t>
      </w:r>
      <w:r>
        <w:rPr>
          <w:rFonts w:asciiTheme="majorBidi" w:hAnsiTheme="majorBidi" w:cs="B Nazanin" w:hint="cs"/>
          <w:b/>
          <w:bCs/>
          <w:color w:val="000000"/>
          <w:sz w:val="24"/>
          <w:szCs w:val="24"/>
          <w:rtl/>
          <w:lang w:bidi="fa-IR"/>
        </w:rPr>
        <w:t xml:space="preserve">: </w:t>
      </w:r>
      <w:r w:rsidRPr="00CA21C5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>با توجه به اینک</w:t>
      </w:r>
      <w:r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ه نرم‌افزار پایش تصاویر دوربین‌های مداربسته بانک کشاورزی </w:t>
      </w:r>
      <w:r w:rsidR="00142EA9"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منطقه دو </w:t>
      </w:r>
      <w:r>
        <w:rPr>
          <w:rFonts w:asciiTheme="majorBidi" w:hAnsiTheme="majorBidi" w:cs="B Nazanin" w:hint="cs"/>
          <w:color w:val="000000" w:themeColor="text1"/>
          <w:sz w:val="24"/>
          <w:szCs w:val="24"/>
          <w:rtl/>
        </w:rPr>
        <w:t xml:space="preserve">، نرم‌افزار </w:t>
      </w:r>
      <w:r>
        <w:rPr>
          <w:rFonts w:asciiTheme="majorBidi" w:hAnsiTheme="majorBidi" w:cs="B Nazanin"/>
          <w:color w:val="000000" w:themeColor="text1"/>
          <w:sz w:val="24"/>
          <w:szCs w:val="24"/>
        </w:rPr>
        <w:t>Milestone XCorporate</w:t>
      </w:r>
      <w:r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می‌باشد، لذا متقاضی شرکت کننده در مناقصه خرید دوربین مداربسته متعهد می‌شود تمامی دوربین‌های مداربسته پیشنهادی قابلیت پایش توسط نرم‌افزار </w:t>
      </w:r>
      <w:r>
        <w:rPr>
          <w:rFonts w:asciiTheme="majorBidi" w:hAnsiTheme="majorBidi" w:cs="B Nazanin"/>
          <w:color w:val="000000" w:themeColor="text1"/>
          <w:sz w:val="24"/>
          <w:szCs w:val="24"/>
          <w:lang w:bidi="fa-IR"/>
        </w:rPr>
        <w:t>Milestone</w:t>
      </w:r>
      <w:r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را داشته و با آن سازگار باشد. </w:t>
      </w:r>
    </w:p>
    <w:p w14:paraId="2D06F3E3" w14:textId="7023E4AD" w:rsidR="001363F5" w:rsidRDefault="001363F5" w:rsidP="002A5757">
      <w:pPr>
        <w:ind w:left="0" w:right="0" w:firstLine="379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>موارد فوق تماماً مورد تأیید و تصدیق صاحبان امضای شرکت (مدیرعامل محترم، رئیس محترم هیئت مدیره و کلاً افرادی که امضای اسناد و اوراق بهادار و تعهدآور بر اساس آگهی آخرین تغییرات بر عهده ایشان است) می‌باشد.</w:t>
      </w:r>
    </w:p>
    <w:p w14:paraId="2C08BD01" w14:textId="77777777" w:rsidR="00744B29" w:rsidRDefault="00744B29" w:rsidP="002A5757">
      <w:pPr>
        <w:ind w:left="0" w:right="0" w:firstLine="379"/>
        <w:rPr>
          <w:rFonts w:asciiTheme="majorBidi" w:hAnsiTheme="majorBidi" w:cs="B Nazanin"/>
          <w:sz w:val="24"/>
          <w:szCs w:val="24"/>
          <w:rtl/>
          <w:lang w:bidi="fa-IR"/>
        </w:rPr>
      </w:pPr>
    </w:p>
    <w:p w14:paraId="7EC71A96" w14:textId="77777777" w:rsidR="001363F5" w:rsidRPr="005E5EE2" w:rsidRDefault="001363F5" w:rsidP="001363F5">
      <w:pPr>
        <w:bidi w:val="0"/>
        <w:ind w:left="0" w:right="0" w:firstLine="0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>مهر و امضای صاحبان امضای شرکت</w:t>
      </w:r>
    </w:p>
    <w:p w14:paraId="0AB746FA" w14:textId="77777777" w:rsidR="00F60737" w:rsidRDefault="00F60737"/>
    <w:sectPr w:rsidR="00F60737" w:rsidSect="00BD4CD8">
      <w:footerReference w:type="default" r:id="rId7"/>
      <w:pgSz w:w="11906" w:h="16838" w:code="9"/>
      <w:pgMar w:top="1440" w:right="1440" w:bottom="630" w:left="1440" w:header="720" w:footer="24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D70FA" w14:textId="77777777" w:rsidR="006F3519" w:rsidRDefault="006F3519">
      <w:pPr>
        <w:spacing w:before="0" w:after="0" w:line="240" w:lineRule="auto"/>
      </w:pPr>
      <w:r>
        <w:separator/>
      </w:r>
    </w:p>
  </w:endnote>
  <w:endnote w:type="continuationSeparator" w:id="0">
    <w:p w14:paraId="481C9F43" w14:textId="77777777" w:rsidR="006F3519" w:rsidRDefault="006F351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2137519405"/>
      <w:docPartObj>
        <w:docPartGallery w:val="Page Numbers (Bottom of Page)"/>
        <w:docPartUnique/>
      </w:docPartObj>
    </w:sdtPr>
    <w:sdtEndPr/>
    <w:sdtContent>
      <w:sdt>
        <w:sdtPr>
          <w:rPr>
            <w:rtl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53E581" w14:textId="3DD6AF78" w:rsidR="00A656D2" w:rsidRDefault="00CD481D" w:rsidP="00A656D2">
            <w:pPr>
              <w:pStyle w:val="Footer"/>
              <w:jc w:val="center"/>
            </w:pPr>
            <w:r w:rsidRPr="00A656D2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صفحه</w:t>
            </w:r>
            <w:r w:rsidRPr="00A656D2"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 w:rsidRPr="00A656D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fldChar w:fldCharType="begin"/>
            </w:r>
            <w:r w:rsidRPr="00A656D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instrText xml:space="preserve"> PAGE </w:instrText>
            </w:r>
            <w:r w:rsidRPr="00A656D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fldChar w:fldCharType="separate"/>
            </w:r>
            <w:r w:rsidR="00A05FC6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t>1</w:t>
            </w:r>
            <w:r w:rsidRPr="00A656D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fldChar w:fldCharType="end"/>
            </w:r>
            <w:r w:rsidRPr="00A656D2"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 w:rsidRPr="00A656D2">
              <w:rPr>
                <w:rFonts w:asciiTheme="majorBidi" w:hAnsiTheme="majorBidi" w:cs="B Nazanin"/>
                <w:sz w:val="24"/>
                <w:szCs w:val="24"/>
                <w:rtl/>
              </w:rPr>
              <w:t>از</w:t>
            </w:r>
            <w:r w:rsidRPr="00A656D2"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 w:rsidRPr="00A656D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fldChar w:fldCharType="begin"/>
            </w:r>
            <w:r w:rsidRPr="00A656D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instrText xml:space="preserve"> NUMPAGES  </w:instrText>
            </w:r>
            <w:r w:rsidRPr="00A656D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fldChar w:fldCharType="separate"/>
            </w:r>
            <w:r w:rsidR="00A05FC6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t>5</w:t>
            </w:r>
            <w:r w:rsidRPr="00A656D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9846D4" w14:textId="77777777" w:rsidR="00A656D2" w:rsidRDefault="006F35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FB424" w14:textId="77777777" w:rsidR="006F3519" w:rsidRDefault="006F3519">
      <w:pPr>
        <w:spacing w:before="0" w:after="0" w:line="240" w:lineRule="auto"/>
      </w:pPr>
      <w:r>
        <w:separator/>
      </w:r>
    </w:p>
  </w:footnote>
  <w:footnote w:type="continuationSeparator" w:id="0">
    <w:p w14:paraId="1DB7C50B" w14:textId="77777777" w:rsidR="006F3519" w:rsidRDefault="006F351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B5C41"/>
    <w:multiLevelType w:val="multilevel"/>
    <w:tmpl w:val="EB1086E4"/>
    <w:lvl w:ilvl="0">
      <w:start w:val="8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41FB04C8"/>
    <w:multiLevelType w:val="hybridMultilevel"/>
    <w:tmpl w:val="5EE846FC"/>
    <w:lvl w:ilvl="0" w:tplc="B4CA21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56E01"/>
    <w:multiLevelType w:val="hybridMultilevel"/>
    <w:tmpl w:val="BB40FC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F67D6"/>
    <w:multiLevelType w:val="hybridMultilevel"/>
    <w:tmpl w:val="842CF41A"/>
    <w:lvl w:ilvl="0" w:tplc="04090011">
      <w:start w:val="1"/>
      <w:numFmt w:val="decimal"/>
      <w:lvlText w:val="%1)"/>
      <w:lvlJc w:val="left"/>
      <w:pPr>
        <w:ind w:left="674" w:hanging="360"/>
      </w:p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3E3"/>
    <w:rsid w:val="00046DD4"/>
    <w:rsid w:val="000F0CBA"/>
    <w:rsid w:val="001363F5"/>
    <w:rsid w:val="00136EA7"/>
    <w:rsid w:val="00142EA9"/>
    <w:rsid w:val="0016754A"/>
    <w:rsid w:val="00265C06"/>
    <w:rsid w:val="00282612"/>
    <w:rsid w:val="002A4294"/>
    <w:rsid w:val="002A5757"/>
    <w:rsid w:val="002A63E3"/>
    <w:rsid w:val="002D3EF5"/>
    <w:rsid w:val="002E68E5"/>
    <w:rsid w:val="00320967"/>
    <w:rsid w:val="00325375"/>
    <w:rsid w:val="00332D00"/>
    <w:rsid w:val="00363B6B"/>
    <w:rsid w:val="00372FDC"/>
    <w:rsid w:val="003D4428"/>
    <w:rsid w:val="003E6531"/>
    <w:rsid w:val="00413E7D"/>
    <w:rsid w:val="00427003"/>
    <w:rsid w:val="0049317D"/>
    <w:rsid w:val="004958BF"/>
    <w:rsid w:val="004F550F"/>
    <w:rsid w:val="0054532C"/>
    <w:rsid w:val="00585A97"/>
    <w:rsid w:val="005E7046"/>
    <w:rsid w:val="00601767"/>
    <w:rsid w:val="006333DC"/>
    <w:rsid w:val="0066049E"/>
    <w:rsid w:val="006F346F"/>
    <w:rsid w:val="006F3519"/>
    <w:rsid w:val="00744B29"/>
    <w:rsid w:val="007751E9"/>
    <w:rsid w:val="00834085"/>
    <w:rsid w:val="00842821"/>
    <w:rsid w:val="008875FE"/>
    <w:rsid w:val="00890701"/>
    <w:rsid w:val="008E06E5"/>
    <w:rsid w:val="008E1913"/>
    <w:rsid w:val="00992475"/>
    <w:rsid w:val="009E37CE"/>
    <w:rsid w:val="00A05FC6"/>
    <w:rsid w:val="00A16B4E"/>
    <w:rsid w:val="00A227A9"/>
    <w:rsid w:val="00AA7EBC"/>
    <w:rsid w:val="00AC025E"/>
    <w:rsid w:val="00AD6182"/>
    <w:rsid w:val="00B1007F"/>
    <w:rsid w:val="00B1194B"/>
    <w:rsid w:val="00B36E8F"/>
    <w:rsid w:val="00B47D5C"/>
    <w:rsid w:val="00B62686"/>
    <w:rsid w:val="00B77B37"/>
    <w:rsid w:val="00B83A8F"/>
    <w:rsid w:val="00BA2516"/>
    <w:rsid w:val="00BD07EB"/>
    <w:rsid w:val="00BD34FE"/>
    <w:rsid w:val="00BD4CD8"/>
    <w:rsid w:val="00BF7B3E"/>
    <w:rsid w:val="00C3296D"/>
    <w:rsid w:val="00CA21C5"/>
    <w:rsid w:val="00CB5ED6"/>
    <w:rsid w:val="00CC31C4"/>
    <w:rsid w:val="00CD481D"/>
    <w:rsid w:val="00CE63FF"/>
    <w:rsid w:val="00D1595A"/>
    <w:rsid w:val="00D63C32"/>
    <w:rsid w:val="00D7689E"/>
    <w:rsid w:val="00DB54BC"/>
    <w:rsid w:val="00DC1622"/>
    <w:rsid w:val="00DE5DEC"/>
    <w:rsid w:val="00E03B46"/>
    <w:rsid w:val="00E572FA"/>
    <w:rsid w:val="00EC1F0E"/>
    <w:rsid w:val="00EC31F7"/>
    <w:rsid w:val="00F16E30"/>
    <w:rsid w:val="00F60737"/>
    <w:rsid w:val="00F66592"/>
    <w:rsid w:val="00F85A4D"/>
    <w:rsid w:val="00F92667"/>
    <w:rsid w:val="00F945C5"/>
    <w:rsid w:val="00FB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52813"/>
  <w15:docId w15:val="{C8FD7B2B-C2BA-4CA9-B9AD-1BEA5418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3F5"/>
    <w:pPr>
      <w:bidi/>
      <w:spacing w:before="100" w:beforeAutospacing="1" w:after="100" w:afterAutospacing="1"/>
      <w:ind w:left="288" w:right="288" w:firstLine="360"/>
      <w:jc w:val="both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63F5"/>
    <w:pPr>
      <w:bidi/>
      <w:spacing w:beforeAutospacing="1" w:after="0" w:afterAutospacing="1" w:line="240" w:lineRule="auto"/>
      <w:ind w:left="288" w:right="288" w:firstLine="360"/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63F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363F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3F5"/>
    <w:rPr>
      <w:lang w:bidi="ar-SA"/>
    </w:rPr>
  </w:style>
  <w:style w:type="character" w:styleId="PlaceholderText">
    <w:name w:val="Placeholder Text"/>
    <w:basedOn w:val="DefaultParagraphFont"/>
    <w:uiPriority w:val="99"/>
    <w:semiHidden/>
    <w:rsid w:val="00B47D5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2FD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FDC"/>
    <w:rPr>
      <w:rFonts w:ascii="Tahoma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BD4CD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CD8"/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5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Agri-Admin</dc:creator>
  <cp:keywords/>
  <dc:description/>
  <cp:lastModifiedBy>Hamid Sadreddini</cp:lastModifiedBy>
  <cp:revision>67</cp:revision>
  <cp:lastPrinted>2026-01-27T09:37:00Z</cp:lastPrinted>
  <dcterms:created xsi:type="dcterms:W3CDTF">2025-10-07T04:52:00Z</dcterms:created>
  <dcterms:modified xsi:type="dcterms:W3CDTF">2026-05-31T06:14:00Z</dcterms:modified>
</cp:coreProperties>
</file>